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C75" w:rsidRPr="00717198" w:rsidRDefault="00384C75" w:rsidP="00CE40C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717198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  จุดแข็ง  จุดอ่อน   อุปสรรค   โอกาส</w:t>
      </w:r>
    </w:p>
    <w:tbl>
      <w:tblPr>
        <w:tblStyle w:val="a3"/>
        <w:tblW w:w="0" w:type="auto"/>
        <w:tblLook w:val="04A0"/>
      </w:tblPr>
      <w:tblGrid>
        <w:gridCol w:w="3171"/>
        <w:gridCol w:w="3362"/>
        <w:gridCol w:w="3088"/>
      </w:tblGrid>
      <w:tr w:rsidR="00384C75" w:rsidRPr="00717198" w:rsidTr="00004DEC">
        <w:tc>
          <w:tcPr>
            <w:tcW w:w="3171" w:type="dxa"/>
          </w:tcPr>
          <w:p w:rsidR="00384C75" w:rsidRPr="00717198" w:rsidRDefault="00384C75" w:rsidP="00384C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วิเคราะห์</w:t>
            </w:r>
          </w:p>
        </w:tc>
        <w:tc>
          <w:tcPr>
            <w:tcW w:w="3362" w:type="dxa"/>
          </w:tcPr>
          <w:p w:rsidR="00384C75" w:rsidRPr="00717198" w:rsidRDefault="00384C75" w:rsidP="00384C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Strength</w:t>
            </w:r>
          </w:p>
        </w:tc>
        <w:tc>
          <w:tcPr>
            <w:tcW w:w="3088" w:type="dxa"/>
          </w:tcPr>
          <w:p w:rsidR="00384C75" w:rsidRPr="00717198" w:rsidRDefault="00384C75" w:rsidP="00384C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Weakness</w:t>
            </w:r>
          </w:p>
        </w:tc>
      </w:tr>
      <w:tr w:rsidR="00384C75" w:rsidRPr="00717198" w:rsidTr="00004DEC">
        <w:tc>
          <w:tcPr>
            <w:tcW w:w="3171" w:type="dxa"/>
          </w:tcPr>
          <w:p w:rsidR="00384C75" w:rsidRPr="00717198" w:rsidRDefault="00384C75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กลยุทธ์ขององค์กร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Strategy)</w:t>
            </w:r>
          </w:p>
          <w:p w:rsidR="00536AD7" w:rsidRPr="00717198" w:rsidRDefault="00536AD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2" w:type="dxa"/>
          </w:tcPr>
          <w:p w:rsidR="007B01F6" w:rsidRDefault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S6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ได้รับการยกฐานะเป็นโรงพยาบาลขนาด </w:t>
            </w:r>
            <w:r w:rsidR="00C01E74">
              <w:rPr>
                <w:rFonts w:ascii="TH SarabunPSK" w:hAnsi="TH SarabunPSK" w:cs="TH SarabunPSK"/>
                <w:sz w:val="28"/>
              </w:rPr>
              <w:t>M2</w:t>
            </w:r>
          </w:p>
          <w:p w:rsidR="00BB0BF5" w:rsidRPr="00BB0BF5" w:rsidRDefault="00BB0BF5" w:rsidP="00BB0BF5">
            <w:pPr>
              <w:rPr>
                <w:rFonts w:ascii="TH SarabunPSK" w:hAnsi="TH SarabunPSK" w:cs="TH SarabunPSK"/>
                <w:sz w:val="28"/>
              </w:rPr>
            </w:pPr>
            <w:r w:rsidRPr="00BB0BF5">
              <w:rPr>
                <w:rFonts w:ascii="TH SarabunPSK" w:hAnsi="TH SarabunPSK" w:cs="TH SarabunPSK"/>
                <w:sz w:val="28"/>
              </w:rPr>
              <w:t xml:space="preserve">S4 </w:t>
            </w:r>
            <w:r w:rsidRPr="00BB0BF5">
              <w:rPr>
                <w:rFonts w:ascii="TH SarabunPSK" w:hAnsi="TH SarabunPSK" w:cs="TH SarabunPSK"/>
                <w:sz w:val="28"/>
                <w:cs/>
              </w:rPr>
              <w:t xml:space="preserve">ได้รับการจัดสรรงบประมาณ </w:t>
            </w:r>
            <w:r w:rsidRPr="00BB0BF5">
              <w:rPr>
                <w:rFonts w:ascii="TH SarabunPSK" w:hAnsi="TH SarabunPSK" w:cs="TH SarabunPSK"/>
                <w:sz w:val="28"/>
              </w:rPr>
              <w:t xml:space="preserve">UC </w:t>
            </w:r>
            <w:r w:rsidRPr="00BB0BF5">
              <w:rPr>
                <w:rFonts w:ascii="TH SarabunPSK" w:hAnsi="TH SarabunPSK" w:cs="TH SarabunPSK"/>
                <w:sz w:val="28"/>
                <w:cs/>
              </w:rPr>
              <w:t>มากกว่าพื้นที่อื่น</w:t>
            </w:r>
          </w:p>
          <w:p w:rsidR="00BB0BF5" w:rsidRPr="00BB0BF5" w:rsidRDefault="00BB0BF5" w:rsidP="00133294">
            <w:pPr>
              <w:rPr>
                <w:rFonts w:ascii="TH SarabunPSK" w:hAnsi="TH SarabunPSK" w:cs="TH SarabunPSK"/>
              </w:rPr>
            </w:pPr>
            <w:r w:rsidRPr="00BB0BF5">
              <w:rPr>
                <w:rFonts w:ascii="TH SarabunPSK" w:hAnsi="TH SarabunPSK" w:cs="TH SarabunPSK"/>
                <w:sz w:val="28"/>
              </w:rPr>
              <w:t xml:space="preserve">S5 </w:t>
            </w:r>
            <w:r w:rsidRPr="00BB0BF5">
              <w:rPr>
                <w:rFonts w:ascii="TH SarabunPSK" w:hAnsi="TH SarabunPSK" w:cs="TH SarabunPSK"/>
                <w:sz w:val="28"/>
                <w:cs/>
              </w:rPr>
              <w:t>มีแผนงบประมาณเพื่อเพิ่มรายได้</w:t>
            </w:r>
            <w:r w:rsidRPr="00BB0BF5">
              <w:rPr>
                <w:rFonts w:ascii="TH SarabunPSK" w:hAnsi="TH SarabunPSK" w:cs="TH SarabunPSK" w:hint="cs"/>
                <w:sz w:val="28"/>
                <w:cs/>
              </w:rPr>
              <w:t>แล</w:t>
            </w:r>
            <w:r w:rsidRPr="00BB0BF5">
              <w:rPr>
                <w:rFonts w:ascii="TH SarabunPSK" w:hAnsi="TH SarabunPSK" w:cs="TH SarabunPSK"/>
                <w:sz w:val="28"/>
                <w:cs/>
              </w:rPr>
              <w:t>ะลดค่าใช้จ่าย</w:t>
            </w:r>
          </w:p>
        </w:tc>
        <w:tc>
          <w:tcPr>
            <w:tcW w:w="3088" w:type="dxa"/>
          </w:tcPr>
          <w:p w:rsidR="00AD754C" w:rsidRDefault="00AD754C" w:rsidP="00AD754C">
            <w:pPr>
              <w:rPr>
                <w:rFonts w:ascii="TH SarabunPSK" w:hAnsi="TH SarabunPSK" w:cs="TH SarabunPSK"/>
                <w:sz w:val="28"/>
              </w:rPr>
            </w:pPr>
            <w:r w:rsidRPr="00D91FDA">
              <w:rPr>
                <w:rFonts w:ascii="TH SarabunPSK" w:hAnsi="TH SarabunPSK" w:cs="TH SarabunPSK"/>
                <w:sz w:val="28"/>
              </w:rPr>
              <w:t xml:space="preserve">W3 </w:t>
            </w:r>
            <w:r w:rsidRPr="00D91FDA">
              <w:rPr>
                <w:rFonts w:ascii="TH SarabunPSK" w:hAnsi="TH SarabunPSK" w:cs="TH SarabunPSK"/>
                <w:sz w:val="28"/>
                <w:cs/>
              </w:rPr>
              <w:t>ขั้นตอนการเบิกจ่ายงบประมาณล่าช้า</w:t>
            </w:r>
          </w:p>
          <w:p w:rsidR="00384C75" w:rsidRPr="00717198" w:rsidRDefault="00384C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6B37" w:rsidRPr="00717198" w:rsidTr="00E36B37">
        <w:trPr>
          <w:trHeight w:val="586"/>
        </w:trPr>
        <w:tc>
          <w:tcPr>
            <w:tcW w:w="3171" w:type="dxa"/>
          </w:tcPr>
          <w:p w:rsidR="00E36B37" w:rsidRDefault="00E36B37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โครงสร้างองค์การ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Structure)</w:t>
            </w:r>
          </w:p>
          <w:p w:rsidR="00E36B37" w:rsidRPr="001107DC" w:rsidRDefault="00E36B37">
            <w:pPr>
              <w:rPr>
                <w:rFonts w:ascii="TH SarabunPSK" w:hAnsi="TH SarabunPSK" w:cs="TH SarabunPSK"/>
                <w:b/>
                <w:bCs/>
                <w:color w:val="333333"/>
                <w:sz w:val="32"/>
                <w:szCs w:val="32"/>
              </w:rPr>
            </w:pPr>
          </w:p>
        </w:tc>
        <w:tc>
          <w:tcPr>
            <w:tcW w:w="6450" w:type="dxa"/>
            <w:gridSpan w:val="2"/>
          </w:tcPr>
          <w:p w:rsidR="00E36B37" w:rsidRPr="006D7C89" w:rsidRDefault="00E36B37" w:rsidP="00E36B37">
            <w:pPr>
              <w:rPr>
                <w:rFonts w:ascii="TH SarabunPSK" w:hAnsi="TH SarabunPSK" w:cs="TH SarabunPSK"/>
                <w:sz w:val="28"/>
              </w:rPr>
            </w:pPr>
            <w:r w:rsidRPr="006D7C89">
              <w:rPr>
                <w:rFonts w:ascii="TH SarabunPSK" w:hAnsi="TH SarabunPSK" w:cs="TH SarabunPSK" w:hint="cs"/>
                <w:sz w:val="28"/>
                <w:cs/>
              </w:rPr>
              <w:t>แพทย์ 1</w:t>
            </w:r>
            <w:r w:rsidRPr="006D7C89">
              <w:rPr>
                <w:rFonts w:ascii="TH SarabunPSK" w:hAnsi="TH SarabunPSK" w:cs="TH SarabunPSK"/>
                <w:sz w:val="28"/>
              </w:rPr>
              <w:t>:7,883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(16คน)</w:t>
            </w:r>
            <w:r w:rsidRPr="006D7C89">
              <w:rPr>
                <w:rFonts w:ascii="TH SarabunPSK" w:hAnsi="TH SarabunPSK" w:cs="TH SarabunPSK"/>
                <w:sz w:val="28"/>
              </w:rPr>
              <w:t xml:space="preserve">, 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ทันตแพทย์ 1</w:t>
            </w:r>
            <w:r w:rsidRPr="006D7C89">
              <w:rPr>
                <w:rFonts w:ascii="TH SarabunPSK" w:hAnsi="TH SarabunPSK" w:cs="TH SarabunPSK"/>
                <w:sz w:val="28"/>
              </w:rPr>
              <w:t>:18,393(6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คน)</w:t>
            </w:r>
            <w:r w:rsidRPr="006D7C89">
              <w:rPr>
                <w:rFonts w:ascii="TH SarabunPSK" w:hAnsi="TH SarabunPSK" w:cs="TH SarabunPSK"/>
                <w:sz w:val="28"/>
              </w:rPr>
              <w:t xml:space="preserve">, 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เภสัชกร1</w:t>
            </w:r>
            <w:r w:rsidRPr="006D7C89">
              <w:rPr>
                <w:rFonts w:ascii="TH SarabunPSK" w:hAnsi="TH SarabunPSK" w:cs="TH SarabunPSK"/>
                <w:sz w:val="28"/>
              </w:rPr>
              <w:t>:10,032(11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คน</w:t>
            </w:r>
            <w:r w:rsidRPr="006D7C89">
              <w:rPr>
                <w:rFonts w:ascii="TH SarabunPSK" w:hAnsi="TH SarabunPSK" w:cs="TH SarabunPSK"/>
                <w:sz w:val="28"/>
              </w:rPr>
              <w:t xml:space="preserve">), </w:t>
            </w:r>
          </w:p>
          <w:p w:rsidR="00E36B37" w:rsidRPr="006D7C89" w:rsidRDefault="00E36B37" w:rsidP="00345C0C">
            <w:pPr>
              <w:rPr>
                <w:rFonts w:ascii="TH SarabunPSK" w:hAnsi="TH SarabunPSK" w:cs="TH SarabunPSK"/>
                <w:sz w:val="28"/>
                <w:cs/>
              </w:rPr>
            </w:pPr>
            <w:r w:rsidRPr="006D7C89">
              <w:rPr>
                <w:rFonts w:ascii="TH SarabunPSK" w:hAnsi="TH SarabunPSK" w:cs="TH SarabunPSK" w:hint="cs"/>
                <w:sz w:val="28"/>
                <w:cs/>
              </w:rPr>
              <w:t>พยาบาลวิชาชีพ 1</w:t>
            </w:r>
            <w:r w:rsidRPr="006D7C89">
              <w:rPr>
                <w:rFonts w:ascii="TH SarabunPSK" w:hAnsi="TH SarabunPSK" w:cs="TH SarabunPSK"/>
                <w:sz w:val="28"/>
              </w:rPr>
              <w:t>: 1</w:t>
            </w:r>
            <w:r w:rsidR="00C03E86">
              <w:rPr>
                <w:rFonts w:ascii="TH SarabunPSK" w:hAnsi="TH SarabunPSK" w:cs="TH SarabunPSK"/>
                <w:sz w:val="28"/>
              </w:rPr>
              <w:t>,</w:t>
            </w:r>
            <w:r w:rsidRPr="006D7C89">
              <w:rPr>
                <w:rFonts w:ascii="TH SarabunPSK" w:hAnsi="TH SarabunPSK" w:cs="TH SarabunPSK"/>
                <w:sz w:val="28"/>
              </w:rPr>
              <w:t>226(90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คน)</w:t>
            </w:r>
            <w:r w:rsidRPr="006D7C89">
              <w:rPr>
                <w:rFonts w:ascii="TH SarabunPSK" w:hAnsi="TH SarabunPSK" w:cs="TH SarabunPSK"/>
                <w:sz w:val="28"/>
              </w:rPr>
              <w:t xml:space="preserve">, 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อื่นๆ 1</w:t>
            </w:r>
            <w:r w:rsidRPr="006D7C89">
              <w:rPr>
                <w:rFonts w:ascii="TH SarabunPSK" w:hAnsi="TH SarabunPSK" w:cs="TH SarabunPSK"/>
                <w:sz w:val="28"/>
              </w:rPr>
              <w:t>: 1,751(63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คน)</w:t>
            </w:r>
          </w:p>
        </w:tc>
      </w:tr>
      <w:tr w:rsidR="00384C75" w:rsidRPr="00717198" w:rsidTr="00004DEC">
        <w:tc>
          <w:tcPr>
            <w:tcW w:w="3171" w:type="dxa"/>
          </w:tcPr>
          <w:p w:rsidR="00384C75" w:rsidRPr="00717198" w:rsidRDefault="00384C75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ระบบการปฏิบัติงาน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System)</w:t>
            </w:r>
          </w:p>
          <w:p w:rsidR="004237EF" w:rsidRPr="00717198" w:rsidRDefault="004237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D7" w:rsidRPr="00717198" w:rsidRDefault="00536AD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2" w:type="dxa"/>
          </w:tcPr>
          <w:p w:rsidR="00D52FE0" w:rsidRPr="00FC1063" w:rsidRDefault="00D52FE0" w:rsidP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S9 </w:t>
            </w:r>
            <w:r w:rsidRPr="00FC1063">
              <w:rPr>
                <w:rFonts w:ascii="TH SarabunPSK" w:hAnsi="TH SarabunPSK" w:cs="TH SarabunPSK"/>
                <w:sz w:val="28"/>
                <w:cs/>
              </w:rPr>
              <w:t>คนในพื้นที่อำเภอบ้านผือมีความเป็นทีมเดียวกัน ประสานงานดี มีความสามัคคี</w:t>
            </w:r>
          </w:p>
          <w:p w:rsidR="00384C75" w:rsidRPr="00717198" w:rsidRDefault="00D52FE0" w:rsidP="00C01E7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S10 </w:t>
            </w:r>
            <w:r w:rsidRPr="00F572E3">
              <w:rPr>
                <w:rFonts w:ascii="TH SarabunPSK" w:hAnsi="TH SarabunPSK" w:cs="TH SarabunPSK"/>
                <w:sz w:val="28"/>
                <w:cs/>
              </w:rPr>
              <w:t>มีช่องทางการสื่อสาร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เฉพาะกลุ่มงาน</w:t>
            </w:r>
            <w:r w:rsidRPr="00F572E3">
              <w:rPr>
                <w:rFonts w:ascii="TH SarabunPSK" w:hAnsi="TH SarabunPSK" w:cs="TH SarabunPSK"/>
                <w:sz w:val="28"/>
                <w:cs/>
              </w:rPr>
              <w:t xml:space="preserve"> เช่น </w:t>
            </w:r>
            <w:r w:rsidRPr="00F572E3">
              <w:rPr>
                <w:rFonts w:ascii="TH SarabunPSK" w:hAnsi="TH SarabunPSK" w:cs="TH SarabunPSK"/>
                <w:sz w:val="28"/>
              </w:rPr>
              <w:t>Line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กลุ่ม </w:t>
            </w:r>
            <w:r>
              <w:rPr>
                <w:rFonts w:ascii="TH SarabunPSK" w:hAnsi="TH SarabunPSK" w:cs="TH SarabunPSK"/>
                <w:sz w:val="28"/>
              </w:rPr>
              <w:t xml:space="preserve">SRRT,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กลุ่มหมอครอบครัว</w:t>
            </w:r>
            <w:r w:rsidRPr="00F572E3">
              <w:rPr>
                <w:rFonts w:ascii="TH SarabunPSK" w:hAnsi="TH SarabunPSK" w:cs="TH SarabunPSK"/>
                <w:sz w:val="28"/>
              </w:rPr>
              <w:t>F</w:t>
            </w:r>
            <w:r>
              <w:rPr>
                <w:rFonts w:ascii="TH SarabunPSK" w:hAnsi="TH SarabunPSK" w:cs="TH SarabunPSK"/>
                <w:sz w:val="28"/>
              </w:rPr>
              <w:t xml:space="preserve">B :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เครือข่ายนักปฏิบัติ รพ.บ้านผือ</w:t>
            </w:r>
          </w:p>
        </w:tc>
        <w:tc>
          <w:tcPr>
            <w:tcW w:w="3088" w:type="dxa"/>
          </w:tcPr>
          <w:p w:rsidR="00D52FE0" w:rsidRDefault="00D52FE0" w:rsidP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W6 </w:t>
            </w:r>
            <w:r w:rsidRPr="00284AF9">
              <w:rPr>
                <w:rFonts w:ascii="TH SarabunPSK" w:hAnsi="TH SarabunPSK" w:cs="TH SarabunPSK"/>
                <w:sz w:val="28"/>
                <w:cs/>
              </w:rPr>
              <w:t>ไม่มีประสิทธิภาพในการสื่อสารในพื้นที่ที่เป็นรอยต่อเรื่องส่งต่อผู้ป่วยฉุกเฉิ</w:t>
            </w:r>
            <w:r>
              <w:rPr>
                <w:rFonts w:ascii="TH SarabunPSK" w:hAnsi="TH SarabunPSK" w:cs="TH SarabunPSK" w:hint="cs"/>
                <w:sz w:val="28"/>
                <w:cs/>
              </w:rPr>
              <w:t>น</w:t>
            </w:r>
          </w:p>
          <w:p w:rsidR="00384C75" w:rsidRPr="00671993" w:rsidRDefault="00D52FE0" w:rsidP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W7 </w:t>
            </w:r>
            <w:r w:rsidRPr="00284AF9">
              <w:rPr>
                <w:rFonts w:ascii="TH SarabunPSK" w:hAnsi="TH SarabunPSK" w:cs="TH SarabunPSK"/>
                <w:sz w:val="28"/>
                <w:cs/>
              </w:rPr>
              <w:t>สุขศึกษา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การให้สุขศึกษา</w:t>
            </w:r>
            <w:r>
              <w:rPr>
                <w:rFonts w:ascii="TH SarabunPSK" w:hAnsi="TH SarabunPSK" w:cs="TH SarabunPSK"/>
                <w:sz w:val="28"/>
                <w:cs/>
              </w:rPr>
              <w:t>ไม่ทัน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ต่อเหตุการณ์ปัจจุบัน</w:t>
            </w:r>
          </w:p>
        </w:tc>
      </w:tr>
      <w:tr w:rsidR="00384C75" w:rsidRPr="00717198" w:rsidTr="00004DEC">
        <w:tc>
          <w:tcPr>
            <w:tcW w:w="3171" w:type="dxa"/>
          </w:tcPr>
          <w:p w:rsidR="00384C75" w:rsidRPr="00717198" w:rsidRDefault="00384C75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บุคลากร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Staff)</w:t>
            </w:r>
          </w:p>
          <w:p w:rsidR="004237EF" w:rsidRPr="00717198" w:rsidRDefault="004237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D7" w:rsidRPr="00717198" w:rsidRDefault="00536AD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2" w:type="dxa"/>
          </w:tcPr>
          <w:p w:rsidR="00D52FE0" w:rsidRDefault="00D52FE0" w:rsidP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S1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บุคลากรมีความอดทน เสียสละ จิตใจดีงาม มีความรับผิดชอบ และยอมรับความ คิดเห็นของผู้อื่น </w:t>
            </w:r>
          </w:p>
          <w:p w:rsidR="00384C75" w:rsidRPr="00D52FE0" w:rsidRDefault="00D52FE0" w:rsidP="0013329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S2</w:t>
            </w:r>
            <w:r w:rsidRPr="007B5655">
              <w:rPr>
                <w:rFonts w:ascii="TH SarabunPSK" w:hAnsi="TH SarabunPSK" w:cs="TH SarabunPSK"/>
                <w:sz w:val="28"/>
                <w:cs/>
              </w:rPr>
              <w:t>มีบุคลากรที่มีความเชี่ยวชาญเฉพาะด้าน/สาขา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เนื่องจาก</w:t>
            </w:r>
            <w:r w:rsidRPr="00F572E3">
              <w:rPr>
                <w:rFonts w:ascii="TH SarabunPSK" w:hAnsi="TH SarabunPSK" w:cs="TH SarabunPSK"/>
                <w:sz w:val="28"/>
                <w:cs/>
              </w:rPr>
              <w:t>มีการเรียนรู้ พัฒนาศักยภาพอย่างต่อเนื่อง</w:t>
            </w:r>
          </w:p>
        </w:tc>
        <w:tc>
          <w:tcPr>
            <w:tcW w:w="3088" w:type="dxa"/>
          </w:tcPr>
          <w:p w:rsidR="00D52FE0" w:rsidRPr="00FC1063" w:rsidRDefault="00D52FE0" w:rsidP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W1 </w:t>
            </w:r>
            <w:r w:rsidRPr="00FC1063">
              <w:rPr>
                <w:rFonts w:ascii="TH SarabunPSK" w:hAnsi="TH SarabunPSK" w:cs="TH SarabunPSK" w:hint="cs"/>
                <w:sz w:val="28"/>
                <w:cs/>
              </w:rPr>
              <w:t xml:space="preserve">การมอบหมายงาน, </w:t>
            </w:r>
            <w:r w:rsidRPr="00FC1063">
              <w:rPr>
                <w:rFonts w:ascii="TH SarabunPSK" w:hAnsi="TH SarabunPSK" w:cs="TH SarabunPSK"/>
                <w:sz w:val="28"/>
                <w:cs/>
              </w:rPr>
              <w:t>ภาระงาน</w:t>
            </w:r>
            <w:r w:rsidRPr="00FC1063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 w:rsidRPr="00FC1063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FC1063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 w:rsidRPr="00FC1063">
              <w:rPr>
                <w:rFonts w:ascii="TH SarabunPSK" w:hAnsi="TH SarabunPSK" w:cs="TH SarabunPSK"/>
                <w:sz w:val="28"/>
                <w:cs/>
              </w:rPr>
              <w:t>มาก</w:t>
            </w:r>
            <w:r w:rsidRPr="00FC1063">
              <w:rPr>
                <w:rFonts w:ascii="TH SarabunPSK" w:hAnsi="TH SarabunPSK" w:cs="TH SarabunPSK" w:hint="cs"/>
                <w:sz w:val="28"/>
                <w:cs/>
              </w:rPr>
              <w:t>ไม่สอดคล้อง</w:t>
            </w:r>
            <w:r w:rsidRPr="00FC1063">
              <w:rPr>
                <w:rFonts w:ascii="TH SarabunPSK" w:hAnsi="TH SarabunPSK" w:cs="TH SarabunPSK"/>
                <w:sz w:val="28"/>
                <w:cs/>
              </w:rPr>
              <w:t>กับอัตรากำลัง</w:t>
            </w:r>
          </w:p>
          <w:p w:rsidR="00384C75" w:rsidRPr="00717198" w:rsidRDefault="00384C75" w:rsidP="00D5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84C75" w:rsidRPr="00717198" w:rsidTr="00004DEC">
        <w:tc>
          <w:tcPr>
            <w:tcW w:w="3171" w:type="dxa"/>
          </w:tcPr>
          <w:p w:rsidR="00536AD7" w:rsidRPr="00C01E74" w:rsidRDefault="00384C75">
            <w:pPr>
              <w:rPr>
                <w:rFonts w:ascii="TH SarabunPSK" w:hAnsi="TH SarabunPSK" w:cs="TH SarabunPSK"/>
                <w:b/>
                <w:bCs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ทักษะ ความรู้ ความสามารถ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Skill)</w:t>
            </w:r>
          </w:p>
        </w:tc>
        <w:tc>
          <w:tcPr>
            <w:tcW w:w="3362" w:type="dxa"/>
          </w:tcPr>
          <w:p w:rsidR="00384C75" w:rsidRPr="00717198" w:rsidRDefault="00D52FE0" w:rsidP="001332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S3 </w:t>
            </w:r>
            <w:r w:rsidRPr="00F572E3">
              <w:rPr>
                <w:rFonts w:ascii="TH SarabunPSK" w:hAnsi="TH SarabunPSK" w:cs="TH SarabunPSK"/>
                <w:sz w:val="28"/>
                <w:cs/>
              </w:rPr>
              <w:t xml:space="preserve">การพัฒนาบุคลากร จนนำมาสู่การเป็นต้นแบบด้าน </w:t>
            </w:r>
            <w:r w:rsidRPr="00F572E3">
              <w:rPr>
                <w:rFonts w:ascii="TH SarabunPSK" w:hAnsi="TH SarabunPSK" w:cs="TH SarabunPSK"/>
                <w:sz w:val="28"/>
              </w:rPr>
              <w:t xml:space="preserve">LTC </w:t>
            </w:r>
            <w:r w:rsidRPr="00F572E3">
              <w:rPr>
                <w:rFonts w:ascii="TH SarabunPSK" w:hAnsi="TH SarabunPSK" w:cs="TH SarabunPSK"/>
                <w:sz w:val="28"/>
                <w:cs/>
              </w:rPr>
              <w:t>และเมืองสมุนไพร</w:t>
            </w:r>
          </w:p>
        </w:tc>
        <w:tc>
          <w:tcPr>
            <w:tcW w:w="3088" w:type="dxa"/>
          </w:tcPr>
          <w:p w:rsidR="00384C75" w:rsidRPr="00717198" w:rsidRDefault="00D52FE0" w:rsidP="0004057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W2 </w:t>
            </w:r>
            <w:r w:rsidRPr="00FC1063">
              <w:rPr>
                <w:rFonts w:ascii="TH SarabunPSK" w:hAnsi="TH SarabunPSK" w:cs="TH SarabunPSK"/>
                <w:sz w:val="28"/>
                <w:cs/>
              </w:rPr>
              <w:t>บุคลากร</w:t>
            </w:r>
            <w:r w:rsidRPr="00FC1063">
              <w:rPr>
                <w:rFonts w:ascii="TH SarabunPSK" w:hAnsi="TH SarabunPSK" w:cs="TH SarabunPSK" w:hint="cs"/>
                <w:sz w:val="28"/>
                <w:cs/>
              </w:rPr>
              <w:t>ไม่ได้รับการพัฒนา</w:t>
            </w:r>
            <w:r w:rsidRPr="00FC1063">
              <w:rPr>
                <w:rFonts w:ascii="TH SarabunPSK" w:hAnsi="TH SarabunPSK" w:cs="TH SarabunPSK"/>
                <w:sz w:val="28"/>
                <w:cs/>
              </w:rPr>
              <w:t>ตามแผน</w:t>
            </w:r>
            <w:r w:rsidRPr="00FC1063">
              <w:rPr>
                <w:rFonts w:ascii="TH SarabunPSK" w:hAnsi="TH SarabunPSK" w:cs="TH SarabunPSK" w:hint="cs"/>
                <w:sz w:val="28"/>
                <w:cs/>
              </w:rPr>
              <w:t>และไม่มีการกำหนดคุณลักษณะเฉพาะตำแหน่งไม่ชัดเจน</w:t>
            </w:r>
          </w:p>
        </w:tc>
      </w:tr>
      <w:tr w:rsidR="00384C75" w:rsidRPr="00717198" w:rsidTr="00004DEC">
        <w:tc>
          <w:tcPr>
            <w:tcW w:w="3171" w:type="dxa"/>
          </w:tcPr>
          <w:p w:rsidR="00384C75" w:rsidRPr="00717198" w:rsidRDefault="00384C75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รูปแบบการบริหารจัดการ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Style)</w:t>
            </w:r>
          </w:p>
          <w:p w:rsidR="004237EF" w:rsidRPr="00717198" w:rsidRDefault="004237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D7" w:rsidRPr="00717198" w:rsidRDefault="00536AD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2" w:type="dxa"/>
          </w:tcPr>
          <w:p w:rsidR="00D52FE0" w:rsidRDefault="00D52FE0" w:rsidP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S7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มีการกำหนดช่วงเวลาการจัดทำแผนยุทธศาสตร์และแผนปฏิบัติการที่ชัดเจน</w:t>
            </w:r>
          </w:p>
          <w:p w:rsidR="00D52FE0" w:rsidRDefault="00D52FE0" w:rsidP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S8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มี คกก.ยกร่างแผนยุทธศาสตร์และแผนปฏิบัติการในการกำกับ ติดตาม </w:t>
            </w:r>
          </w:p>
          <w:p w:rsidR="00E652E0" w:rsidRPr="00717198" w:rsidRDefault="00D52FE0" w:rsidP="00E652E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ประเมินผล</w:t>
            </w:r>
          </w:p>
        </w:tc>
        <w:tc>
          <w:tcPr>
            <w:tcW w:w="3088" w:type="dxa"/>
          </w:tcPr>
          <w:p w:rsidR="00D52FE0" w:rsidRPr="005C0260" w:rsidRDefault="00D52FE0" w:rsidP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W4 </w:t>
            </w:r>
            <w:r w:rsidRPr="005C0260">
              <w:rPr>
                <w:rFonts w:ascii="TH SarabunPSK" w:hAnsi="TH SarabunPSK" w:cs="TH SarabunPSK"/>
                <w:sz w:val="28"/>
                <w:cs/>
              </w:rPr>
              <w:t>ระบบเบิกจ่ายอุปกรณ์ล่าช้า/การจ่ายยาล่าช้า</w:t>
            </w:r>
          </w:p>
          <w:p w:rsidR="00384C75" w:rsidRPr="00717198" w:rsidRDefault="00D52FE0" w:rsidP="00D52FE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W5 </w:t>
            </w:r>
            <w:r w:rsidRPr="005C0260">
              <w:rPr>
                <w:rFonts w:ascii="TH SarabunPSK" w:hAnsi="TH SarabunPSK" w:cs="TH SarabunPSK"/>
                <w:sz w:val="28"/>
                <w:cs/>
              </w:rPr>
              <w:t>อุปกรณ์/วัสดุที่ใช้ในการทำงานไม่เพียงพอ ไม่พร้อมต่อการใช้งาน</w:t>
            </w:r>
          </w:p>
        </w:tc>
      </w:tr>
      <w:tr w:rsidR="00004DEC" w:rsidRPr="00717198" w:rsidTr="00004DEC">
        <w:tc>
          <w:tcPr>
            <w:tcW w:w="3171" w:type="dxa"/>
          </w:tcPr>
          <w:p w:rsidR="00004DEC" w:rsidRPr="00717198" w:rsidRDefault="00004DEC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ค่านิยมร่วม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Shared values)</w:t>
            </w:r>
          </w:p>
          <w:p w:rsidR="00004DEC" w:rsidRPr="00717198" w:rsidRDefault="00004DE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04DEC" w:rsidRPr="00717198" w:rsidRDefault="00004DE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50" w:type="dxa"/>
            <w:gridSpan w:val="2"/>
          </w:tcPr>
          <w:p w:rsidR="00004DEC" w:rsidRPr="00004DEC" w:rsidRDefault="00004DEC" w:rsidP="00004DEC">
            <w:pPr>
              <w:rPr>
                <w:rFonts w:ascii="TH SarabunPSK" w:hAnsi="TH SarabunPSK" w:cs="TH SarabunPSK"/>
                <w:sz w:val="28"/>
              </w:rPr>
            </w:pPr>
            <w:r w:rsidRPr="00004DEC">
              <w:rPr>
                <w:rFonts w:ascii="TH SarabunPSK" w:hAnsi="TH SarabunPSK" w:cs="TH SarabunPSK"/>
                <w:sz w:val="28"/>
                <w:cs/>
              </w:rPr>
              <w:t xml:space="preserve">ค่านิยม : </w:t>
            </w:r>
            <w:r w:rsidRPr="00004DEC">
              <w:rPr>
                <w:rFonts w:ascii="TH SarabunPSK" w:hAnsi="TH SarabunPSK" w:cs="TH SarabunPSK"/>
                <w:sz w:val="28"/>
              </w:rPr>
              <w:t>BP UD MOPH</w:t>
            </w:r>
          </w:p>
          <w:p w:rsidR="00004DEC" w:rsidRPr="00004DEC" w:rsidRDefault="00004DEC" w:rsidP="00004DEC">
            <w:pPr>
              <w:rPr>
                <w:rFonts w:ascii="TH SarabunPSK" w:hAnsi="TH SarabunPSK" w:cs="TH SarabunPSK"/>
                <w:sz w:val="28"/>
              </w:rPr>
            </w:pPr>
            <w:r w:rsidRPr="00004DEC">
              <w:rPr>
                <w:rFonts w:ascii="TH SarabunPSK" w:hAnsi="TH SarabunPSK" w:cs="TH SarabunPSK"/>
                <w:sz w:val="28"/>
              </w:rPr>
              <w:t xml:space="preserve">Believe </w:t>
            </w:r>
            <w:r w:rsidRPr="00004DEC">
              <w:rPr>
                <w:rFonts w:ascii="TH SarabunPSK" w:hAnsi="TH SarabunPSK" w:cs="TH SarabunPSK"/>
                <w:sz w:val="28"/>
                <w:cs/>
              </w:rPr>
              <w:t>สร้างความเชื่อมั่น</w:t>
            </w:r>
            <w:r w:rsidRPr="00004DEC">
              <w:rPr>
                <w:rFonts w:ascii="TH SarabunPSK" w:hAnsi="TH SarabunPSK" w:cs="TH SarabunPSK"/>
                <w:sz w:val="28"/>
                <w:cs/>
              </w:rPr>
              <w:tab/>
            </w:r>
            <w:r w:rsidRPr="00004DEC">
              <w:rPr>
                <w:rFonts w:ascii="TH SarabunPSK" w:hAnsi="TH SarabunPSK" w:cs="TH SarabunPSK"/>
                <w:sz w:val="28"/>
                <w:cs/>
              </w:rPr>
              <w:tab/>
            </w:r>
            <w:r w:rsidRPr="00004DEC">
              <w:rPr>
                <w:rFonts w:ascii="TH SarabunPSK" w:hAnsi="TH SarabunPSK" w:cs="TH SarabunPSK"/>
                <w:sz w:val="28"/>
              </w:rPr>
              <w:t xml:space="preserve">Mastery </w:t>
            </w:r>
            <w:r w:rsidRPr="00004DEC">
              <w:rPr>
                <w:rFonts w:ascii="TH SarabunPSK" w:hAnsi="TH SarabunPSK" w:cs="TH SarabunPSK"/>
                <w:sz w:val="28"/>
                <w:cs/>
              </w:rPr>
              <w:t>เป็นนายตัวเอง</w:t>
            </w:r>
          </w:p>
          <w:p w:rsidR="00004DEC" w:rsidRPr="00004DEC" w:rsidRDefault="00004DEC" w:rsidP="00004DEC">
            <w:pPr>
              <w:rPr>
                <w:rFonts w:ascii="TH SarabunPSK" w:hAnsi="TH SarabunPSK" w:cs="TH SarabunPSK"/>
                <w:sz w:val="28"/>
              </w:rPr>
            </w:pPr>
            <w:r w:rsidRPr="00004DEC">
              <w:rPr>
                <w:rFonts w:ascii="TH SarabunPSK" w:hAnsi="TH SarabunPSK" w:cs="TH SarabunPSK"/>
                <w:sz w:val="28"/>
              </w:rPr>
              <w:t xml:space="preserve">Participate </w:t>
            </w:r>
            <w:r>
              <w:rPr>
                <w:rFonts w:ascii="TH SarabunPSK" w:hAnsi="TH SarabunPSK" w:cs="TH SarabunPSK"/>
                <w:sz w:val="28"/>
                <w:cs/>
              </w:rPr>
              <w:t>มีส่วนร่วม</w:t>
            </w:r>
            <w:r>
              <w:rPr>
                <w:rFonts w:ascii="TH SarabunPSK" w:hAnsi="TH SarabunPSK" w:cs="TH SarabunPSK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cs/>
              </w:rPr>
              <w:tab/>
            </w:r>
            <w:r w:rsidRPr="00004DEC">
              <w:rPr>
                <w:rFonts w:ascii="TH SarabunPSK" w:hAnsi="TH SarabunPSK" w:cs="TH SarabunPSK"/>
                <w:sz w:val="28"/>
              </w:rPr>
              <w:t xml:space="preserve">Originality </w:t>
            </w:r>
            <w:r w:rsidRPr="00004DEC">
              <w:rPr>
                <w:rFonts w:ascii="TH SarabunPSK" w:hAnsi="TH SarabunPSK" w:cs="TH SarabunPSK"/>
                <w:sz w:val="28"/>
                <w:cs/>
              </w:rPr>
              <w:t>ริเริ่มสร้างสรรค์</w:t>
            </w:r>
          </w:p>
          <w:p w:rsidR="00004DEC" w:rsidRPr="00004DEC" w:rsidRDefault="00004DEC" w:rsidP="00004DEC">
            <w:pPr>
              <w:rPr>
                <w:rFonts w:ascii="TH SarabunPSK" w:hAnsi="TH SarabunPSK" w:cs="TH SarabunPSK"/>
                <w:sz w:val="28"/>
              </w:rPr>
            </w:pPr>
            <w:r w:rsidRPr="00004DEC">
              <w:rPr>
                <w:rFonts w:ascii="TH SarabunPSK" w:hAnsi="TH SarabunPSK" w:cs="TH SarabunPSK"/>
                <w:sz w:val="28"/>
              </w:rPr>
              <w:t xml:space="preserve">Unity </w:t>
            </w:r>
            <w:r>
              <w:rPr>
                <w:rFonts w:ascii="TH SarabunPSK" w:hAnsi="TH SarabunPSK" w:cs="TH SarabunPSK"/>
                <w:sz w:val="28"/>
                <w:cs/>
              </w:rPr>
              <w:t>เป็นทีมเดียวกัน</w:t>
            </w:r>
            <w:r>
              <w:rPr>
                <w:rFonts w:ascii="TH SarabunPSK" w:hAnsi="TH SarabunPSK" w:cs="TH SarabunPSK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cs/>
              </w:rPr>
              <w:tab/>
            </w:r>
            <w:r w:rsidRPr="00004DEC">
              <w:rPr>
                <w:rFonts w:ascii="TH SarabunPSK" w:hAnsi="TH SarabunPSK" w:cs="TH SarabunPSK"/>
                <w:sz w:val="28"/>
              </w:rPr>
              <w:t xml:space="preserve">People centered </w:t>
            </w:r>
            <w:r w:rsidRPr="00004DEC">
              <w:rPr>
                <w:rFonts w:ascii="TH SarabunPSK" w:hAnsi="TH SarabunPSK" w:cs="TH SarabunPSK"/>
                <w:sz w:val="28"/>
                <w:cs/>
              </w:rPr>
              <w:t>ใส่ใจประชาชน</w:t>
            </w:r>
          </w:p>
          <w:p w:rsidR="00004DEC" w:rsidRPr="00717198" w:rsidRDefault="00004D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4DEC">
              <w:rPr>
                <w:rFonts w:ascii="TH SarabunPSK" w:hAnsi="TH SarabunPSK" w:cs="TH SarabunPSK"/>
                <w:sz w:val="28"/>
              </w:rPr>
              <w:t xml:space="preserve">Diversity </w:t>
            </w:r>
            <w:r w:rsidRPr="00004DEC">
              <w:rPr>
                <w:rFonts w:ascii="TH SarabunPSK" w:hAnsi="TH SarabunPSK" w:cs="TH SarabunPSK"/>
                <w:sz w:val="28"/>
                <w:cs/>
              </w:rPr>
              <w:t>มีความหลากหลาย</w:t>
            </w:r>
            <w:r w:rsidRPr="00004DEC">
              <w:rPr>
                <w:rFonts w:ascii="TH SarabunPSK" w:hAnsi="TH SarabunPSK" w:cs="TH SarabunPSK"/>
                <w:sz w:val="28"/>
                <w:cs/>
              </w:rPr>
              <w:tab/>
            </w:r>
            <w:r w:rsidRPr="00004DEC">
              <w:rPr>
                <w:rFonts w:ascii="TH SarabunPSK" w:hAnsi="TH SarabunPSK" w:cs="TH SarabunPSK"/>
                <w:sz w:val="28"/>
                <w:cs/>
              </w:rPr>
              <w:tab/>
            </w:r>
            <w:r w:rsidRPr="00004DEC">
              <w:rPr>
                <w:rFonts w:ascii="TH SarabunPSK" w:hAnsi="TH SarabunPSK" w:cs="TH SarabunPSK"/>
                <w:sz w:val="28"/>
              </w:rPr>
              <w:t xml:space="preserve">Humility </w:t>
            </w:r>
            <w:r w:rsidRPr="00004DEC">
              <w:rPr>
                <w:rFonts w:ascii="TH SarabunPSK" w:hAnsi="TH SarabunPSK" w:cs="TH SarabunPSK"/>
                <w:sz w:val="28"/>
                <w:cs/>
              </w:rPr>
              <w:t>อ่อนน้อมถ่อมตน</w:t>
            </w:r>
          </w:p>
        </w:tc>
      </w:tr>
    </w:tbl>
    <w:p w:rsidR="00C01E74" w:rsidRDefault="00C01E74">
      <w:pPr>
        <w:rPr>
          <w:rFonts w:ascii="TH SarabunPSK" w:hAnsi="TH SarabunPSK" w:cs="TH SarabunPSK"/>
          <w:sz w:val="32"/>
          <w:szCs w:val="32"/>
        </w:rPr>
      </w:pPr>
    </w:p>
    <w:p w:rsidR="00BA7172" w:rsidRDefault="00BA7172">
      <w:pPr>
        <w:rPr>
          <w:rFonts w:ascii="TH SarabunPSK" w:hAnsi="TH SarabunPSK" w:cs="TH SarabunPSK"/>
          <w:sz w:val="32"/>
          <w:szCs w:val="32"/>
        </w:rPr>
      </w:pPr>
    </w:p>
    <w:p w:rsidR="005346E6" w:rsidRDefault="005346E6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3085"/>
        <w:gridCol w:w="3452"/>
        <w:gridCol w:w="3084"/>
      </w:tblGrid>
      <w:tr w:rsidR="000F4102" w:rsidRPr="00717198" w:rsidTr="0015797B">
        <w:tc>
          <w:tcPr>
            <w:tcW w:w="3085" w:type="dxa"/>
          </w:tcPr>
          <w:p w:rsidR="000F4102" w:rsidRPr="00717198" w:rsidRDefault="000F4102" w:rsidP="007A60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วิเคราะห์</w:t>
            </w:r>
          </w:p>
        </w:tc>
        <w:tc>
          <w:tcPr>
            <w:tcW w:w="3452" w:type="dxa"/>
          </w:tcPr>
          <w:p w:rsidR="000F4102" w:rsidRPr="00717198" w:rsidRDefault="000F4102" w:rsidP="007A60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Opportunity</w:t>
            </w:r>
          </w:p>
        </w:tc>
        <w:tc>
          <w:tcPr>
            <w:tcW w:w="3084" w:type="dxa"/>
          </w:tcPr>
          <w:p w:rsidR="000F4102" w:rsidRPr="00717198" w:rsidRDefault="000F4102" w:rsidP="007A60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ภาวะคุกคาม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Threat</w:t>
            </w:r>
          </w:p>
        </w:tc>
      </w:tr>
      <w:tr w:rsidR="000F4102" w:rsidRPr="00717198" w:rsidTr="0015797B">
        <w:tc>
          <w:tcPr>
            <w:tcW w:w="3085" w:type="dxa"/>
          </w:tcPr>
          <w:p w:rsidR="000F4102" w:rsidRPr="00717198" w:rsidRDefault="00CE40CD" w:rsidP="0064780B">
            <w:pPr>
              <w:shd w:val="clear" w:color="auto" w:fill="FFFFFF"/>
              <w:spacing w:after="150" w:line="293" w:lineRule="atLeast"/>
              <w:ind w:firstLine="300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</w:rPr>
              <w:t xml:space="preserve">P – Politic: </w:t>
            </w: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  <w:cs/>
              </w:rPr>
              <w:t>ปัจจัยทางนโยบายและการเมือง</w:t>
            </w:r>
          </w:p>
        </w:tc>
        <w:tc>
          <w:tcPr>
            <w:tcW w:w="3452" w:type="dxa"/>
          </w:tcPr>
          <w:p w:rsidR="000F4102" w:rsidRPr="007B01F6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O1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กฎหมายสาธารณสุขที่รองรับการดำเนินงานด้านคุณภาพ ได้แก่ พ.ร.บ.หลักกัน  สุขภาพ, กองทุนหลักกันสุขภาพพื้นที่, พชอ., หมอครอบครัว, รพ.สต.ติดดาว, 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DHSA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การพัฒนาคุณภาพการบริหารจัดการ</w:t>
            </w:r>
          </w:p>
        </w:tc>
        <w:tc>
          <w:tcPr>
            <w:tcW w:w="3084" w:type="dxa"/>
          </w:tcPr>
          <w:p w:rsidR="000F4102" w:rsidRPr="007B01F6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T1 </w:t>
            </w:r>
            <w:r w:rsidRPr="00B64EBB">
              <w:rPr>
                <w:rFonts w:ascii="TH SarabunPSK" w:hAnsi="TH SarabunPSK" w:cs="TH SarabunPSK"/>
                <w:color w:val="000000"/>
                <w:sz w:val="28"/>
                <w:cs/>
              </w:rPr>
              <w:t>นโยบายการทำงาน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ของ</w:t>
            </w:r>
            <w:r w:rsidRPr="00B64EBB">
              <w:rPr>
                <w:rFonts w:ascii="TH SarabunPSK" w:hAnsi="TH SarabunPSK" w:cs="TH SarabunPSK"/>
                <w:color w:val="000000"/>
                <w:sz w:val="28"/>
                <w:cs/>
              </w:rPr>
              <w:t>ระดับกระทรวง เขต จังหวัด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มีจำนวนมากเกินและ</w:t>
            </w:r>
            <w:r w:rsidRPr="00B64EBB">
              <w:rPr>
                <w:rFonts w:ascii="TH SarabunPSK" w:hAnsi="TH SarabunPSK" w:cs="TH SarabunPSK" w:hint="cs"/>
                <w:color w:val="000000"/>
                <w:sz w:val="28"/>
                <w:cs/>
              </w:rPr>
              <w:t>ไม่สอดคล้องกับบริบท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ในพื้นที่ พร้อมทั้งไม่มีงบประมาณสนับสนุนในการดำเนินงาน</w:t>
            </w:r>
          </w:p>
        </w:tc>
      </w:tr>
      <w:tr w:rsidR="000F4102" w:rsidRPr="00717198" w:rsidTr="0015797B">
        <w:tc>
          <w:tcPr>
            <w:tcW w:w="3085" w:type="dxa"/>
          </w:tcPr>
          <w:p w:rsidR="000F4102" w:rsidRPr="00717198" w:rsidRDefault="00CE40CD" w:rsidP="0064780B">
            <w:pPr>
              <w:shd w:val="clear" w:color="auto" w:fill="FFFFFF"/>
              <w:spacing w:after="150" w:line="293" w:lineRule="atLeast"/>
              <w:ind w:firstLine="300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</w:rPr>
              <w:t xml:space="preserve">E – Economic : </w:t>
            </w: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  <w:cs/>
              </w:rPr>
              <w:t>ปัจจัยทางเศรษฐกิจ</w:t>
            </w:r>
          </w:p>
        </w:tc>
        <w:tc>
          <w:tcPr>
            <w:tcW w:w="3452" w:type="dxa"/>
          </w:tcPr>
          <w:p w:rsidR="007B01F6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O2 </w:t>
            </w:r>
            <w:r w:rsidRPr="00B64EBB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องค์กรปกครองส่วนท้องถิ่นมีส่วนร่วมในการสนับสนุน 4 </w:t>
            </w:r>
            <w:r w:rsidRPr="00B64EBB">
              <w:rPr>
                <w:rFonts w:ascii="TH SarabunPSK" w:hAnsi="TH SarabunPSK" w:cs="TH SarabunPSK"/>
                <w:color w:val="000000"/>
                <w:sz w:val="28"/>
              </w:rPr>
              <w:t xml:space="preserve">M </w:t>
            </w:r>
            <w:r w:rsidRPr="00B64EBB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คือ </w:t>
            </w:r>
            <w:r w:rsidRPr="00B64EBB">
              <w:rPr>
                <w:rFonts w:ascii="TH SarabunPSK" w:hAnsi="TH SarabunPSK" w:cs="TH SarabunPSK"/>
                <w:color w:val="000000"/>
                <w:sz w:val="28"/>
              </w:rPr>
              <w:t>Man, Money, Matherials, Management</w:t>
            </w:r>
          </w:p>
          <w:p w:rsidR="007B01F6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O3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คหบดีในพื้นที่ให้การสนับสนุนและบริจาคครุภัณฑ์และเครื่องมือแพทย์</w:t>
            </w:r>
          </w:p>
          <w:p w:rsidR="000F4102" w:rsidRPr="00717198" w:rsidRDefault="007B01F6" w:rsidP="007B01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O4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มีการขยายตัวเรื่องเศรษฐกิจที่มีมูลค่ามากขึ้นอย่างต่อเนื่องและยั่งยืน</w:t>
            </w:r>
          </w:p>
        </w:tc>
        <w:tc>
          <w:tcPr>
            <w:tcW w:w="3084" w:type="dxa"/>
          </w:tcPr>
          <w:p w:rsidR="000F4102" w:rsidRPr="00AE2B0F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T2 </w:t>
            </w:r>
            <w:r w:rsidRPr="00B64EBB"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การบริหารจัดการ</w:t>
            </w:r>
            <w:r w:rsidRPr="00B64EBB">
              <w:rPr>
                <w:rFonts w:ascii="TH SarabunPSK" w:hAnsi="TH SarabunPSK" w:cs="TH SarabunPSK"/>
                <w:color w:val="000000"/>
                <w:sz w:val="28"/>
                <w:cs/>
              </w:rPr>
              <w:t>กองทุนสุขภาพ</w:t>
            </w:r>
            <w:r w:rsidRPr="00B64EBB">
              <w:rPr>
                <w:rFonts w:ascii="TH SarabunPSK" w:hAnsi="TH SarabunPSK" w:cs="TH SarabunPSK" w:hint="cs"/>
                <w:color w:val="000000"/>
                <w:sz w:val="28"/>
                <w:cs/>
              </w:rPr>
              <w:t>พื้นที่</w:t>
            </w:r>
            <w:r w:rsidRPr="00B64EBB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ในระดับท้องถิ่น </w:t>
            </w:r>
            <w:r w:rsidRPr="00B64EBB">
              <w:rPr>
                <w:rFonts w:ascii="TH SarabunPSK" w:hAnsi="TH SarabunPSK" w:cs="TH SarabunPSK" w:hint="cs"/>
                <w:color w:val="000000"/>
                <w:sz w:val="28"/>
                <w:cs/>
              </w:rPr>
              <w:t>แต่ละแห่ง</w:t>
            </w:r>
            <w:r w:rsidRPr="00B64EBB">
              <w:rPr>
                <w:rFonts w:ascii="TH SarabunPSK" w:hAnsi="TH SarabunPSK" w:cs="TH SarabunPSK"/>
                <w:color w:val="000000"/>
                <w:sz w:val="28"/>
                <w:cs/>
              </w:rPr>
              <w:t>สนับสนุน</w:t>
            </w:r>
            <w:r w:rsidRPr="00B64EBB">
              <w:rPr>
                <w:rFonts w:ascii="TH SarabunPSK" w:hAnsi="TH SarabunPSK" w:cs="TH SarabunPSK" w:hint="cs"/>
                <w:color w:val="000000"/>
                <w:sz w:val="28"/>
                <w:cs/>
              </w:rPr>
              <w:t>งบประมาณในการจัด</w:t>
            </w:r>
            <w:r w:rsidRPr="00B64EBB">
              <w:rPr>
                <w:rFonts w:ascii="TH SarabunPSK" w:hAnsi="TH SarabunPSK" w:cs="TH SarabunPSK"/>
                <w:color w:val="000000"/>
                <w:sz w:val="28"/>
                <w:cs/>
              </w:rPr>
              <w:t>กิจกรรมส่งเสริมสุขภาพและป้องกันโรค</w:t>
            </w:r>
            <w:r w:rsidRPr="00B64EBB">
              <w:rPr>
                <w:rFonts w:ascii="TH SarabunPSK" w:hAnsi="TH SarabunPSK" w:cs="TH SarabunPSK" w:hint="cs"/>
                <w:color w:val="000000"/>
                <w:sz w:val="28"/>
                <w:cs/>
              </w:rPr>
              <w:t>แตกต่างกัน</w:t>
            </w:r>
          </w:p>
        </w:tc>
      </w:tr>
      <w:tr w:rsidR="000F4102" w:rsidRPr="00717198" w:rsidTr="0015797B">
        <w:tc>
          <w:tcPr>
            <w:tcW w:w="3085" w:type="dxa"/>
          </w:tcPr>
          <w:p w:rsidR="00CE40CD" w:rsidRPr="00717198" w:rsidRDefault="00CE40CD" w:rsidP="00CE40CD">
            <w:pPr>
              <w:shd w:val="clear" w:color="auto" w:fill="FFFFFF"/>
              <w:spacing w:after="150" w:line="293" w:lineRule="atLeast"/>
              <w:ind w:firstLine="300"/>
              <w:textAlignment w:val="baseline"/>
              <w:rPr>
                <w:rFonts w:ascii="TH SarabunPSK" w:eastAsia="Times New Roman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</w:rPr>
              <w:t xml:space="preserve">S – Social : </w:t>
            </w: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  <w:cs/>
              </w:rPr>
              <w:t>ปัจจัยทางสังคม</w:t>
            </w:r>
          </w:p>
          <w:p w:rsidR="000F4102" w:rsidRPr="00717198" w:rsidRDefault="000F4102" w:rsidP="007A60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52" w:type="dxa"/>
          </w:tcPr>
          <w:p w:rsidR="007B01F6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O5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มีศาสนสถานที่สำคัญ ได้แก่ วัดโพธิ์ชัยศรี (วัดหลวงพ่อนาค), วัดป่าบ้านค้อ, วัดป่า</w:t>
            </w:r>
          </w:p>
          <w:p w:rsidR="007B01F6" w:rsidRPr="00493FFC" w:rsidRDefault="007B01F6" w:rsidP="007B01F6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บ้านภูทอง, วัดป่านาคูณซึ่งเป็นศูนย์กลางยึดเหนี่ยวจิตใจของชาวบ้านผือ และ อำเภอใกล้เคียง</w:t>
            </w:r>
          </w:p>
          <w:p w:rsidR="000F4102" w:rsidRPr="00717198" w:rsidRDefault="007B01F6" w:rsidP="007B01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O6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มีกลุ่มจิตอาสาที่จิตสาธารณะ มีส่วนร่วมในการช่วยเหลือชุมชน</w:t>
            </w:r>
          </w:p>
        </w:tc>
        <w:tc>
          <w:tcPr>
            <w:tcW w:w="3084" w:type="dxa"/>
          </w:tcPr>
          <w:p w:rsidR="007B01F6" w:rsidRPr="00EC2E71" w:rsidRDefault="007B01F6" w:rsidP="007B01F6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T3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มีประชาชนวัยแรงงานส่วนใหญ่ของพื้นที่ไปทำงานต่างถิ่น ทำให้มีแต่วัยผู้สูงอายุและวัยเด็กอยู่บ้าน</w:t>
            </w:r>
          </w:p>
          <w:p w:rsidR="007B01F6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T4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มีแรงงานต่างด้าวจำนวนมาก ที่เข้ามาทำงานในพื้นที่ยังไม่ได้รับการขึ้นทะเบียนแรงงาน</w:t>
            </w:r>
          </w:p>
          <w:p w:rsidR="000F4102" w:rsidRPr="00717198" w:rsidRDefault="007B01F6" w:rsidP="00774D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T5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ปฏิทินชุมชนช่วงฤดูกาลเก็บเกี่ยวเป็นอุปสรรคในการขอความร่วมมือ และการดำเนินงานด้านสาธารณสุข</w:t>
            </w:r>
          </w:p>
        </w:tc>
      </w:tr>
      <w:tr w:rsidR="000F4102" w:rsidRPr="00717198" w:rsidTr="0015797B">
        <w:tc>
          <w:tcPr>
            <w:tcW w:w="3085" w:type="dxa"/>
          </w:tcPr>
          <w:p w:rsidR="00CE40CD" w:rsidRPr="00717198" w:rsidRDefault="00CE40CD" w:rsidP="00CE40CD">
            <w:pPr>
              <w:shd w:val="clear" w:color="auto" w:fill="FFFFFF"/>
              <w:spacing w:after="150" w:line="293" w:lineRule="atLeast"/>
              <w:ind w:firstLine="300"/>
              <w:textAlignment w:val="baseline"/>
              <w:rPr>
                <w:rFonts w:ascii="TH SarabunPSK" w:eastAsia="Times New Roman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</w:rPr>
              <w:t xml:space="preserve">T – Technology: </w:t>
            </w: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  <w:cs/>
              </w:rPr>
              <w:t>ปัจจัยทางเทคโนโลยีและนวัตกรรมใหม่ๆ</w:t>
            </w:r>
          </w:p>
          <w:p w:rsidR="000F4102" w:rsidRPr="00717198" w:rsidRDefault="000F4102" w:rsidP="007A60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52" w:type="dxa"/>
          </w:tcPr>
          <w:p w:rsidR="007B01F6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O7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มีศูนย์การเรียนรู้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>/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มีระบบอินเตอร์เน็ตชุมชนที่อำนวยความสะดวกในการติดต่อสื่อสารให้รวดเร็ว ทันสมัย</w:t>
            </w:r>
          </w:p>
          <w:p w:rsidR="000F4102" w:rsidRPr="00717198" w:rsidRDefault="007B01F6" w:rsidP="007B01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O8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มีระบบเสียงตามสายในชุมชน</w:t>
            </w:r>
          </w:p>
        </w:tc>
        <w:tc>
          <w:tcPr>
            <w:tcW w:w="3084" w:type="dxa"/>
          </w:tcPr>
          <w:p w:rsidR="007B01F6" w:rsidRPr="00CB0974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T6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มีกลุ่ม</w:t>
            </w:r>
            <w:r w:rsidRPr="00CB0974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เด็ก/วัยรุ่นและประชาชนทั่วไปเข้าถึงสื่อที่เป็นอันตรายต่อพฤติกรรมสุขภาพมากขึ้น เช่น วัยรุ่นตั้งครรภ์อายุน้อยกว่า </w:t>
            </w:r>
            <w:r w:rsidRPr="00CB0974">
              <w:rPr>
                <w:rFonts w:ascii="TH SarabunPSK" w:hAnsi="TH SarabunPSK" w:cs="TH SarabunPSK"/>
                <w:color w:val="000000"/>
                <w:sz w:val="28"/>
              </w:rPr>
              <w:t xml:space="preserve">20 </w:t>
            </w:r>
            <w:r w:rsidRPr="00CB0974">
              <w:rPr>
                <w:rFonts w:ascii="TH SarabunPSK" w:hAnsi="TH SarabunPSK" w:cs="TH SarabunPSK"/>
                <w:color w:val="000000"/>
                <w:sz w:val="28"/>
                <w:cs/>
              </w:rPr>
              <w:t>ปี การมีเพศสัมพันธ์ในวัยเรียน เป็นต้น</w:t>
            </w:r>
          </w:p>
          <w:p w:rsidR="000F4102" w:rsidRPr="00717198" w:rsidRDefault="007B01F6" w:rsidP="007B01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T7 </w:t>
            </w:r>
            <w:r w:rsidRPr="00CB0974">
              <w:rPr>
                <w:rFonts w:ascii="TH SarabunPSK" w:hAnsi="TH SarabunPSK" w:cs="TH SarabunPSK"/>
                <w:color w:val="000000"/>
                <w:sz w:val="28"/>
                <w:cs/>
              </w:rPr>
              <w:t>ค่าใช้จ่ายในการบริหารจัดการด้านสารสนเทศเพิ่มขึ้น</w:t>
            </w:r>
          </w:p>
        </w:tc>
      </w:tr>
    </w:tbl>
    <w:p w:rsidR="007B01F6" w:rsidRDefault="007B01F6" w:rsidP="008F2D3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01F6" w:rsidRDefault="007B01F6" w:rsidP="008F2D3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690D" w:rsidRDefault="007F690D" w:rsidP="008F2D3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A7172" w:rsidRDefault="00BA7172" w:rsidP="008F2D3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A7172" w:rsidRDefault="00BA7172" w:rsidP="008F2D3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690D" w:rsidRDefault="007F690D" w:rsidP="008F2D3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F2D37" w:rsidRDefault="008F2D37" w:rsidP="00C21E1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171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แบบวิเคราะห์  จุดแข็ง  จุดอ่อน   อุปสรรค   โอกาส</w:t>
      </w:r>
    </w:p>
    <w:p w:rsidR="00A043EE" w:rsidRPr="00717198" w:rsidRDefault="00A043EE" w:rsidP="00C21E1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4789"/>
        <w:gridCol w:w="4832"/>
      </w:tblGrid>
      <w:tr w:rsidR="008F2D37" w:rsidRPr="00717198" w:rsidTr="00BA7172">
        <w:tc>
          <w:tcPr>
            <w:tcW w:w="4789" w:type="dxa"/>
          </w:tcPr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Strength</w:t>
            </w:r>
          </w:p>
          <w:p w:rsidR="00014DCC" w:rsidRPr="00024161" w:rsidRDefault="00014DCC" w:rsidP="00014DCC">
            <w:pPr>
              <w:rPr>
                <w:rFonts w:ascii="TH SarabunPSK" w:hAnsi="TH SarabunPSK" w:cs="TH SarabunPSK"/>
              </w:rPr>
            </w:pPr>
            <w:r w:rsidRPr="00024161">
              <w:rPr>
                <w:rFonts w:ascii="TH SarabunPSK" w:hAnsi="TH SarabunPSK" w:cs="TH SarabunPSK"/>
              </w:rPr>
              <w:t xml:space="preserve">S1 </w:t>
            </w:r>
            <w:r w:rsidRPr="00024161">
              <w:rPr>
                <w:rFonts w:ascii="TH SarabunPSK" w:hAnsi="TH SarabunPSK" w:cs="TH SarabunPSK" w:hint="cs"/>
                <w:cs/>
              </w:rPr>
              <w:t xml:space="preserve"> บุคลากรมีความอดทน เสียสละ จิตใจดีงาม มีความรับผิดชอบ และยอมรับความคิดเห็นของผู้อื่น </w:t>
            </w:r>
          </w:p>
          <w:p w:rsidR="00014DCC" w:rsidRPr="00024161" w:rsidRDefault="00014DCC" w:rsidP="00014DCC">
            <w:pPr>
              <w:rPr>
                <w:rFonts w:ascii="TH SarabunPSK" w:hAnsi="TH SarabunPSK" w:cs="TH SarabunPSK"/>
              </w:rPr>
            </w:pPr>
            <w:r w:rsidRPr="00024161">
              <w:rPr>
                <w:rFonts w:ascii="TH SarabunPSK" w:hAnsi="TH SarabunPSK" w:cs="TH SarabunPSK"/>
              </w:rPr>
              <w:t xml:space="preserve">S2 </w:t>
            </w:r>
            <w:r w:rsidRPr="00024161">
              <w:rPr>
                <w:rFonts w:ascii="TH SarabunPSK" w:hAnsi="TH SarabunPSK" w:cs="TH SarabunPSK"/>
                <w:cs/>
              </w:rPr>
              <w:t>มีบุคลากรที่มีความเชี่ยวชาญเฉพาะด้าน/สาขา</w:t>
            </w:r>
            <w:r w:rsidRPr="00024161">
              <w:rPr>
                <w:rFonts w:ascii="TH SarabunPSK" w:hAnsi="TH SarabunPSK" w:cs="TH SarabunPSK" w:hint="cs"/>
                <w:cs/>
              </w:rPr>
              <w:t>เนื่องจาก</w:t>
            </w:r>
            <w:r w:rsidRPr="00024161">
              <w:rPr>
                <w:rFonts w:ascii="TH SarabunPSK" w:hAnsi="TH SarabunPSK" w:cs="TH SarabunPSK"/>
                <w:cs/>
              </w:rPr>
              <w:t>มีการเรียนรู้ พัฒนาศักยภาพอย่างต่อเนื่อง</w:t>
            </w:r>
          </w:p>
          <w:p w:rsidR="00014DCC" w:rsidRDefault="00014DCC" w:rsidP="00014DCC">
            <w:pPr>
              <w:rPr>
                <w:rFonts w:ascii="TH SarabunPSK" w:hAnsi="TH SarabunPSK" w:cs="TH SarabunPSK"/>
              </w:rPr>
            </w:pPr>
            <w:r w:rsidRPr="00024161">
              <w:rPr>
                <w:rFonts w:ascii="TH SarabunPSK" w:hAnsi="TH SarabunPSK" w:cs="TH SarabunPSK"/>
              </w:rPr>
              <w:t xml:space="preserve">S3 </w:t>
            </w:r>
            <w:r w:rsidRPr="00024161">
              <w:rPr>
                <w:rFonts w:ascii="TH SarabunPSK" w:hAnsi="TH SarabunPSK" w:cs="TH SarabunPSK"/>
                <w:cs/>
              </w:rPr>
              <w:t xml:space="preserve">การพัฒนาบุคลากร จนนำมาสู่การเป็นต้นแบบด้าน </w:t>
            </w:r>
            <w:r w:rsidRPr="00024161">
              <w:rPr>
                <w:rFonts w:ascii="TH SarabunPSK" w:hAnsi="TH SarabunPSK" w:cs="TH SarabunPSK"/>
              </w:rPr>
              <w:t xml:space="preserve">LTC </w:t>
            </w:r>
            <w:r w:rsidRPr="00024161">
              <w:rPr>
                <w:rFonts w:ascii="TH SarabunPSK" w:hAnsi="TH SarabunPSK" w:cs="TH SarabunPSK"/>
                <w:cs/>
              </w:rPr>
              <w:t>และเมืองสมุนไพร</w:t>
            </w:r>
          </w:p>
          <w:p w:rsidR="00692DB0" w:rsidRPr="00561BBA" w:rsidRDefault="00C7368A" w:rsidP="00014DC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</w:rPr>
              <w:t xml:space="preserve">S4 </w:t>
            </w:r>
            <w:r w:rsidR="00561BBA" w:rsidRPr="000F6532">
              <w:rPr>
                <w:rFonts w:ascii="TH SarabunPSK" w:hAnsi="TH SarabunPSK" w:cs="TH SarabunPSK"/>
                <w:sz w:val="28"/>
                <w:cs/>
              </w:rPr>
              <w:t xml:space="preserve">ได้รับการจัดสรรงบประมาณ </w:t>
            </w:r>
            <w:r w:rsidR="00561BBA" w:rsidRPr="000F6532">
              <w:rPr>
                <w:rFonts w:ascii="TH SarabunPSK" w:hAnsi="TH SarabunPSK" w:cs="TH SarabunPSK"/>
                <w:sz w:val="28"/>
              </w:rPr>
              <w:t xml:space="preserve">UC </w:t>
            </w:r>
            <w:r w:rsidR="00561BBA" w:rsidRPr="000F6532">
              <w:rPr>
                <w:rFonts w:ascii="TH SarabunPSK" w:hAnsi="TH SarabunPSK" w:cs="TH SarabunPSK"/>
                <w:sz w:val="28"/>
                <w:cs/>
              </w:rPr>
              <w:t>มากกว่าพื้นที่อื่น</w:t>
            </w:r>
          </w:p>
          <w:p w:rsidR="00014DCC" w:rsidRPr="00024161" w:rsidRDefault="00014DCC" w:rsidP="00014DCC">
            <w:pPr>
              <w:rPr>
                <w:rFonts w:ascii="TH SarabunPSK" w:hAnsi="TH SarabunPSK" w:cs="TH SarabunPSK"/>
              </w:rPr>
            </w:pPr>
            <w:r w:rsidRPr="00024161">
              <w:rPr>
                <w:rFonts w:ascii="TH SarabunPSK" w:hAnsi="TH SarabunPSK" w:cs="TH SarabunPSK"/>
              </w:rPr>
              <w:t xml:space="preserve">S5  </w:t>
            </w:r>
            <w:r w:rsidRPr="00024161">
              <w:rPr>
                <w:rFonts w:ascii="TH SarabunPSK" w:hAnsi="TH SarabunPSK" w:cs="TH SarabunPSK"/>
                <w:cs/>
              </w:rPr>
              <w:t>มีแผนงบประมาณเพื่อเพิ่มรายได้</w:t>
            </w:r>
            <w:r w:rsidRPr="00024161">
              <w:rPr>
                <w:rFonts w:ascii="TH SarabunPSK" w:hAnsi="TH SarabunPSK" w:cs="TH SarabunPSK" w:hint="cs"/>
                <w:cs/>
              </w:rPr>
              <w:t>แล</w:t>
            </w:r>
            <w:r w:rsidRPr="00024161">
              <w:rPr>
                <w:rFonts w:ascii="TH SarabunPSK" w:hAnsi="TH SarabunPSK" w:cs="TH SarabunPSK"/>
                <w:cs/>
              </w:rPr>
              <w:t>ะลดค่าใช้จ่าย</w:t>
            </w:r>
          </w:p>
          <w:p w:rsidR="00014DCC" w:rsidRPr="00024161" w:rsidRDefault="00014DCC" w:rsidP="00014DCC">
            <w:pPr>
              <w:rPr>
                <w:rFonts w:ascii="TH SarabunPSK" w:hAnsi="TH SarabunPSK" w:cs="TH SarabunPSK"/>
              </w:rPr>
            </w:pPr>
            <w:r w:rsidRPr="00024161">
              <w:rPr>
                <w:rFonts w:ascii="TH SarabunPSK" w:hAnsi="TH SarabunPSK" w:cs="TH SarabunPSK"/>
              </w:rPr>
              <w:t xml:space="preserve">S6  </w:t>
            </w:r>
            <w:r w:rsidRPr="00024161">
              <w:rPr>
                <w:rFonts w:ascii="TH SarabunPSK" w:hAnsi="TH SarabunPSK" w:cs="TH SarabunPSK" w:hint="cs"/>
                <w:cs/>
              </w:rPr>
              <w:t xml:space="preserve">ได้รับการยกฐานะเป็นโรงพยาบาลขนาด </w:t>
            </w:r>
            <w:r w:rsidRPr="00024161">
              <w:rPr>
                <w:rFonts w:ascii="TH SarabunPSK" w:hAnsi="TH SarabunPSK" w:cs="TH SarabunPSK"/>
              </w:rPr>
              <w:t>M2</w:t>
            </w:r>
          </w:p>
          <w:p w:rsidR="004263A7" w:rsidRDefault="004263A7" w:rsidP="00014DCC">
            <w:pPr>
              <w:rPr>
                <w:rFonts w:ascii="TH SarabunPSK" w:hAnsi="TH SarabunPSK" w:cs="TH SarabunPSK"/>
              </w:rPr>
            </w:pPr>
            <w:r w:rsidRPr="00692DB0">
              <w:rPr>
                <w:rFonts w:ascii="TH SarabunPSK" w:hAnsi="TH SarabunPSK" w:cs="TH SarabunPSK"/>
              </w:rPr>
              <w:t>S8</w:t>
            </w:r>
            <w:r w:rsidRPr="00692DB0">
              <w:rPr>
                <w:rFonts w:ascii="TH SarabunPSK" w:hAnsi="TH SarabunPSK" w:cs="TH SarabunPSK"/>
                <w:cs/>
              </w:rPr>
              <w:t xml:space="preserve">  มี คกก.ยกร่างแผนยุทธศาสตร์และแผนปฏิบัติการในการ</w:t>
            </w:r>
          </w:p>
          <w:p w:rsidR="00692DB0" w:rsidRPr="00024161" w:rsidRDefault="00014DCC" w:rsidP="00692DB0">
            <w:pPr>
              <w:rPr>
                <w:rFonts w:ascii="TH SarabunPSK" w:hAnsi="TH SarabunPSK" w:cs="TH SarabunPSK"/>
              </w:rPr>
            </w:pPr>
            <w:r w:rsidRPr="00024161">
              <w:rPr>
                <w:rFonts w:ascii="TH SarabunPSK" w:hAnsi="TH SarabunPSK" w:cs="TH SarabunPSK"/>
              </w:rPr>
              <w:t xml:space="preserve">S9  </w:t>
            </w:r>
            <w:r w:rsidRPr="00024161">
              <w:rPr>
                <w:rFonts w:ascii="TH SarabunPSK" w:hAnsi="TH SarabunPSK" w:cs="TH SarabunPSK"/>
                <w:cs/>
              </w:rPr>
              <w:t>คนในพื้นที่อำเภอบ้านผือมีความเป็นทีมเดียวกัน ประสานงานดีมีความสามัคคี</w:t>
            </w:r>
            <w:r w:rsidR="00692DB0" w:rsidRPr="00692DB0">
              <w:rPr>
                <w:rFonts w:ascii="TH SarabunPSK" w:hAnsi="TH SarabunPSK" w:cs="TH SarabunPSK"/>
                <w:cs/>
              </w:rPr>
              <w:t>กำกับ ติดตาม ประเมินผล</w:t>
            </w:r>
          </w:p>
          <w:p w:rsidR="008F2D37" w:rsidRPr="00717198" w:rsidRDefault="00014DCC" w:rsidP="00014DC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4161">
              <w:rPr>
                <w:rFonts w:ascii="TH SarabunPSK" w:hAnsi="TH SarabunPSK" w:cs="TH SarabunPSK"/>
              </w:rPr>
              <w:t xml:space="preserve">S10 </w:t>
            </w:r>
            <w:r w:rsidRPr="00024161">
              <w:rPr>
                <w:rFonts w:ascii="TH SarabunPSK" w:hAnsi="TH SarabunPSK" w:cs="TH SarabunPSK"/>
                <w:cs/>
              </w:rPr>
              <w:t>มีช่องทางการสื่อสาร</w:t>
            </w:r>
            <w:r w:rsidRPr="00024161">
              <w:rPr>
                <w:rFonts w:ascii="TH SarabunPSK" w:hAnsi="TH SarabunPSK" w:cs="TH SarabunPSK" w:hint="cs"/>
                <w:cs/>
              </w:rPr>
              <w:t>เฉพาะกลุ่มงาน</w:t>
            </w:r>
            <w:r w:rsidRPr="00024161">
              <w:rPr>
                <w:rFonts w:ascii="TH SarabunPSK" w:hAnsi="TH SarabunPSK" w:cs="TH SarabunPSK"/>
                <w:cs/>
              </w:rPr>
              <w:t xml:space="preserve"> เช่น </w:t>
            </w:r>
            <w:r w:rsidRPr="00024161">
              <w:rPr>
                <w:rFonts w:ascii="TH SarabunPSK" w:hAnsi="TH SarabunPSK" w:cs="TH SarabunPSK"/>
              </w:rPr>
              <w:t xml:space="preserve">Line </w:t>
            </w:r>
            <w:r w:rsidRPr="00024161">
              <w:rPr>
                <w:rFonts w:ascii="TH SarabunPSK" w:hAnsi="TH SarabunPSK" w:cs="TH SarabunPSK" w:hint="cs"/>
                <w:cs/>
              </w:rPr>
              <w:t xml:space="preserve">กลุ่ม </w:t>
            </w:r>
            <w:r w:rsidRPr="00024161">
              <w:rPr>
                <w:rFonts w:ascii="TH SarabunPSK" w:hAnsi="TH SarabunPSK" w:cs="TH SarabunPSK"/>
              </w:rPr>
              <w:t xml:space="preserve">SRRT, </w:t>
            </w:r>
            <w:r w:rsidRPr="00024161">
              <w:rPr>
                <w:rFonts w:ascii="TH SarabunPSK" w:hAnsi="TH SarabunPSK" w:cs="TH SarabunPSK" w:hint="cs"/>
                <w:cs/>
              </w:rPr>
              <w:t>กลุ่มหมอครอบครัว</w:t>
            </w:r>
            <w:r w:rsidRPr="00024161">
              <w:rPr>
                <w:rFonts w:ascii="TH SarabunPSK" w:hAnsi="TH SarabunPSK" w:cs="TH SarabunPSK"/>
              </w:rPr>
              <w:t xml:space="preserve">,FB : </w:t>
            </w:r>
            <w:r w:rsidRPr="00024161">
              <w:rPr>
                <w:rFonts w:ascii="TH SarabunPSK" w:hAnsi="TH SarabunPSK" w:cs="TH SarabunPSK" w:hint="cs"/>
                <w:cs/>
              </w:rPr>
              <w:t>เครือข่ายนักปฏิบัติ รพ.บ้านผือ</w:t>
            </w:r>
          </w:p>
        </w:tc>
        <w:tc>
          <w:tcPr>
            <w:tcW w:w="4832" w:type="dxa"/>
          </w:tcPr>
          <w:p w:rsidR="008F2D37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Opportunity</w:t>
            </w:r>
          </w:p>
          <w:p w:rsidR="00014DCC" w:rsidRPr="009A1F15" w:rsidRDefault="00014DCC" w:rsidP="00014DCC">
            <w:pPr>
              <w:rPr>
                <w:rFonts w:ascii="TH SarabunPSK" w:hAnsi="TH SarabunPSK" w:cs="TH SarabunPSK"/>
              </w:rPr>
            </w:pPr>
            <w:r w:rsidRPr="009A1F15">
              <w:rPr>
                <w:rFonts w:ascii="TH SarabunPSK" w:hAnsi="TH SarabunPSK" w:cs="TH SarabunPSK"/>
                <w:color w:val="000000"/>
              </w:rPr>
              <w:t xml:space="preserve">O1 </w:t>
            </w:r>
            <w:r w:rsidRPr="009A1F15">
              <w:rPr>
                <w:rFonts w:ascii="TH SarabunPSK" w:hAnsi="TH SarabunPSK" w:cs="TH SarabunPSK" w:hint="cs"/>
                <w:color w:val="000000"/>
                <w:cs/>
              </w:rPr>
              <w:t xml:space="preserve">กฎหมายสาธารณสุขที่รองรับการดำเนินงานด้านคุณภาพ </w:t>
            </w:r>
          </w:p>
          <w:p w:rsidR="00014DCC" w:rsidRPr="009A1F15" w:rsidRDefault="00014DCC" w:rsidP="00014DCC">
            <w:pPr>
              <w:rPr>
                <w:rFonts w:ascii="TH SarabunPSK" w:hAnsi="TH SarabunPSK" w:cs="TH SarabunPSK"/>
                <w:color w:val="000000"/>
              </w:rPr>
            </w:pPr>
            <w:r w:rsidRPr="009A1F15">
              <w:rPr>
                <w:rFonts w:ascii="TH SarabunPSK" w:hAnsi="TH SarabunPSK" w:cs="TH SarabunPSK"/>
                <w:color w:val="000000"/>
              </w:rPr>
              <w:t xml:space="preserve">O2 </w:t>
            </w:r>
            <w:r w:rsidRPr="009A1F15">
              <w:rPr>
                <w:rFonts w:ascii="TH SarabunPSK" w:hAnsi="TH SarabunPSK" w:cs="TH SarabunPSK" w:hint="cs"/>
                <w:color w:val="000000"/>
                <w:cs/>
              </w:rPr>
              <w:t xml:space="preserve">องค์กรปกครองส่วนท้องถิ่นมีส่วนร่วมในการสนับสนุน 4 </w:t>
            </w:r>
            <w:r w:rsidRPr="009A1F15">
              <w:rPr>
                <w:rFonts w:ascii="TH SarabunPSK" w:hAnsi="TH SarabunPSK" w:cs="TH SarabunPSK"/>
                <w:color w:val="000000"/>
              </w:rPr>
              <w:t xml:space="preserve">M </w:t>
            </w:r>
          </w:p>
          <w:p w:rsidR="00561BBA" w:rsidRDefault="00561BBA" w:rsidP="00014DCC">
            <w:pPr>
              <w:rPr>
                <w:rFonts w:ascii="TH SarabunPSK" w:hAnsi="TH SarabunPSK" w:cs="TH SarabunPSK"/>
                <w:color w:val="000000"/>
              </w:rPr>
            </w:pPr>
            <w:r w:rsidRPr="00561BBA"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O3 </w:t>
            </w:r>
            <w:r w:rsidRPr="00561BBA">
              <w:rPr>
                <w:rFonts w:ascii="TH SarabunPSK" w:hAnsi="TH SarabunPSK" w:cs="TH SarabunPSK" w:hint="cs"/>
                <w:color w:val="000000"/>
                <w:sz w:val="28"/>
                <w:cs/>
              </w:rPr>
              <w:t>คหบดีในพื้นที่ให้การสนับสนุนและบริจาคครุภัณฑ์และเครื่องมือแพทย์</w:t>
            </w:r>
          </w:p>
          <w:p w:rsidR="00014DCC" w:rsidRDefault="00014DCC" w:rsidP="00014DCC">
            <w:pPr>
              <w:rPr>
                <w:rFonts w:ascii="TH SarabunPSK" w:hAnsi="TH SarabunPSK" w:cs="TH SarabunPSK"/>
              </w:rPr>
            </w:pPr>
            <w:r w:rsidRPr="009A1F15">
              <w:rPr>
                <w:rFonts w:ascii="TH SarabunPSK" w:hAnsi="TH SarabunPSK" w:cs="TH SarabunPSK"/>
                <w:color w:val="000000"/>
              </w:rPr>
              <w:t xml:space="preserve">O4 </w:t>
            </w:r>
            <w:r w:rsidRPr="009A1F15">
              <w:rPr>
                <w:rFonts w:ascii="TH SarabunPSK" w:hAnsi="TH SarabunPSK" w:cs="TH SarabunPSK" w:hint="cs"/>
                <w:color w:val="000000"/>
                <w:cs/>
              </w:rPr>
              <w:t>มีการขยายตัวเรื่องเศรษฐกิจที่มีมูลค่ามากขึ้นอย่างต่อเนื่องและ ยั่งยืน</w:t>
            </w:r>
          </w:p>
          <w:p w:rsidR="00014DCC" w:rsidRDefault="00014DCC" w:rsidP="00014DCC">
            <w:pPr>
              <w:rPr>
                <w:rFonts w:ascii="TH SarabunPSK" w:hAnsi="TH SarabunPSK" w:cs="TH SarabunPSK"/>
                <w:color w:val="000000"/>
              </w:rPr>
            </w:pPr>
            <w:r w:rsidRPr="009A1F15">
              <w:rPr>
                <w:rFonts w:ascii="TH SarabunPSK" w:hAnsi="TH SarabunPSK" w:cs="TH SarabunPSK"/>
                <w:color w:val="000000"/>
              </w:rPr>
              <w:t xml:space="preserve">O5 </w:t>
            </w:r>
            <w:r w:rsidRPr="009A1F15">
              <w:rPr>
                <w:rFonts w:ascii="TH SarabunPSK" w:hAnsi="TH SarabunPSK" w:cs="TH SarabunPSK" w:hint="cs"/>
                <w:color w:val="000000"/>
                <w:cs/>
              </w:rPr>
              <w:t>มีศาสนสถานที่สำคัญศูนย์กลางยึดเหนี่ยวจิตใจของชาวบ้านผือและอำเภอใกล้เคียง</w:t>
            </w:r>
          </w:p>
          <w:p w:rsidR="000E42E7" w:rsidRPr="009A1F15" w:rsidRDefault="000E42E7" w:rsidP="00014DCC">
            <w:pPr>
              <w:rPr>
                <w:rFonts w:ascii="TH SarabunPSK" w:hAnsi="TH SarabunPSK" w:cs="TH SarabunPSK"/>
                <w:color w:val="000000"/>
                <w:cs/>
              </w:rPr>
            </w:pPr>
            <w:r w:rsidRPr="000E42E7">
              <w:rPr>
                <w:rFonts w:ascii="TH SarabunPSK" w:hAnsi="TH SarabunPSK" w:cs="TH SarabunPSK"/>
                <w:color w:val="000000"/>
              </w:rPr>
              <w:t>O</w:t>
            </w:r>
            <w:r w:rsidRPr="00042C32">
              <w:rPr>
                <w:rFonts w:ascii="TH SarabunPSK" w:hAnsi="TH SarabunPSK" w:cs="TH SarabunPSK"/>
                <w:color w:val="000000"/>
                <w:sz w:val="20"/>
                <w:szCs w:val="24"/>
                <w:cs/>
              </w:rPr>
              <w:t>6</w:t>
            </w:r>
            <w:r w:rsidRPr="000E42E7">
              <w:rPr>
                <w:rFonts w:ascii="TH SarabunPSK" w:hAnsi="TH SarabunPSK" w:cs="TH SarabunPSK"/>
                <w:color w:val="000000"/>
                <w:cs/>
              </w:rPr>
              <w:t xml:space="preserve"> มีกลุ่มจิตอาสาที่จิตสาธารณะ มีส่วนร่วมในการช่วยเหลือชุมชน</w:t>
            </w:r>
          </w:p>
          <w:p w:rsidR="00014DCC" w:rsidRPr="00717198" w:rsidRDefault="00014DCC" w:rsidP="00014DC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1F15">
              <w:rPr>
                <w:rFonts w:ascii="TH SarabunPSK" w:hAnsi="TH SarabunPSK" w:cs="TH SarabunPSK"/>
                <w:color w:val="000000"/>
              </w:rPr>
              <w:t xml:space="preserve">O7 </w:t>
            </w:r>
            <w:r w:rsidRPr="009A1F15">
              <w:rPr>
                <w:rFonts w:ascii="TH SarabunPSK" w:hAnsi="TH SarabunPSK" w:cs="TH SarabunPSK" w:hint="cs"/>
                <w:color w:val="000000"/>
                <w:cs/>
              </w:rPr>
              <w:t>มีศูนย์การเรียนรู้</w:t>
            </w:r>
            <w:r w:rsidRPr="009A1F15">
              <w:rPr>
                <w:rFonts w:ascii="TH SarabunPSK" w:hAnsi="TH SarabunPSK" w:cs="TH SarabunPSK"/>
                <w:color w:val="000000"/>
              </w:rPr>
              <w:t>/</w:t>
            </w:r>
            <w:r w:rsidRPr="009A1F15">
              <w:rPr>
                <w:rFonts w:ascii="TH SarabunPSK" w:hAnsi="TH SarabunPSK" w:cs="TH SarabunPSK" w:hint="cs"/>
                <w:color w:val="000000"/>
                <w:cs/>
              </w:rPr>
              <w:t>มีระบบอินเตอร์เน็ตชุมชนที่อำนวยความสะดวกในการ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ติ</w:t>
            </w:r>
            <w:r w:rsidRPr="009A1F15">
              <w:rPr>
                <w:rFonts w:ascii="TH SarabunPSK" w:hAnsi="TH SarabunPSK" w:cs="TH SarabunPSK" w:hint="cs"/>
                <w:color w:val="000000"/>
                <w:cs/>
              </w:rPr>
              <w:t>ดต่อสื่อสารให้รวดเร็ว ทันสมัย</w:t>
            </w:r>
          </w:p>
        </w:tc>
      </w:tr>
      <w:tr w:rsidR="008F2D37" w:rsidRPr="00717198" w:rsidTr="00BA7172">
        <w:tc>
          <w:tcPr>
            <w:tcW w:w="4789" w:type="dxa"/>
          </w:tcPr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Weakness</w:t>
            </w:r>
          </w:p>
          <w:p w:rsidR="00014DCC" w:rsidRPr="00A26743" w:rsidRDefault="00014DCC" w:rsidP="00014DCC">
            <w:pPr>
              <w:rPr>
                <w:rFonts w:ascii="TH SarabunPSK" w:hAnsi="TH SarabunPSK" w:cs="TH SarabunPSK"/>
              </w:rPr>
            </w:pPr>
            <w:r w:rsidRPr="00A26743">
              <w:rPr>
                <w:rFonts w:ascii="TH SarabunPSK" w:hAnsi="TH SarabunPSK" w:cs="TH SarabunPSK"/>
              </w:rPr>
              <w:t xml:space="preserve">W1 </w:t>
            </w:r>
            <w:r w:rsidRPr="00A26743">
              <w:rPr>
                <w:rFonts w:ascii="TH SarabunPSK" w:hAnsi="TH SarabunPSK" w:cs="TH SarabunPSK" w:hint="cs"/>
                <w:cs/>
              </w:rPr>
              <w:t xml:space="preserve">การมอบหมายงาน, </w:t>
            </w:r>
            <w:r w:rsidRPr="00A26743">
              <w:rPr>
                <w:rFonts w:ascii="TH SarabunPSK" w:hAnsi="TH SarabunPSK" w:cs="TH SarabunPSK"/>
                <w:cs/>
              </w:rPr>
              <w:t>ภาระงาน</w:t>
            </w:r>
            <w:r w:rsidRPr="00A26743">
              <w:rPr>
                <w:rFonts w:ascii="TH SarabunPSK" w:hAnsi="TH SarabunPSK" w:cs="TH SarabunPSK" w:hint="cs"/>
                <w:cs/>
              </w:rPr>
              <w:t>ที่</w:t>
            </w:r>
            <w:r w:rsidRPr="00A26743">
              <w:rPr>
                <w:rFonts w:ascii="TH SarabunPSK" w:hAnsi="TH SarabunPSK" w:cs="TH SarabunPSK"/>
                <w:cs/>
              </w:rPr>
              <w:t>มี</w:t>
            </w:r>
            <w:r w:rsidRPr="00A26743">
              <w:rPr>
                <w:rFonts w:ascii="TH SarabunPSK" w:hAnsi="TH SarabunPSK" w:cs="TH SarabunPSK" w:hint="cs"/>
                <w:cs/>
              </w:rPr>
              <w:t>จำนวน</w:t>
            </w:r>
            <w:r w:rsidRPr="00A26743">
              <w:rPr>
                <w:rFonts w:ascii="TH SarabunPSK" w:hAnsi="TH SarabunPSK" w:cs="TH SarabunPSK"/>
                <w:cs/>
              </w:rPr>
              <w:t>มาก</w:t>
            </w:r>
            <w:r w:rsidRPr="00A26743">
              <w:rPr>
                <w:rFonts w:ascii="TH SarabunPSK" w:hAnsi="TH SarabunPSK" w:cs="TH SarabunPSK" w:hint="cs"/>
                <w:cs/>
              </w:rPr>
              <w:t>ไม่สอดคล้อง</w:t>
            </w:r>
            <w:r w:rsidRPr="00A26743">
              <w:rPr>
                <w:rFonts w:ascii="TH SarabunPSK" w:hAnsi="TH SarabunPSK" w:cs="TH SarabunPSK"/>
                <w:cs/>
              </w:rPr>
              <w:t>กับอัตรากำลัง</w:t>
            </w:r>
          </w:p>
          <w:p w:rsidR="00014DCC" w:rsidRDefault="00014DCC" w:rsidP="00014DCC">
            <w:pPr>
              <w:rPr>
                <w:rFonts w:ascii="TH SarabunPSK" w:hAnsi="TH SarabunPSK" w:cs="TH SarabunPSK"/>
              </w:rPr>
            </w:pPr>
            <w:r w:rsidRPr="00A26743">
              <w:rPr>
                <w:rFonts w:ascii="TH SarabunPSK" w:hAnsi="TH SarabunPSK" w:cs="TH SarabunPSK"/>
              </w:rPr>
              <w:t xml:space="preserve">W2 </w:t>
            </w:r>
            <w:r w:rsidRPr="00A26743">
              <w:rPr>
                <w:rFonts w:ascii="TH SarabunPSK" w:hAnsi="TH SarabunPSK" w:cs="TH SarabunPSK"/>
                <w:cs/>
              </w:rPr>
              <w:t>บุคลากร</w:t>
            </w:r>
            <w:r w:rsidRPr="00A26743">
              <w:rPr>
                <w:rFonts w:ascii="TH SarabunPSK" w:hAnsi="TH SarabunPSK" w:cs="TH SarabunPSK" w:hint="cs"/>
                <w:cs/>
              </w:rPr>
              <w:t>ไม่ได้รับการพัฒนา</w:t>
            </w:r>
            <w:r w:rsidRPr="00A26743">
              <w:rPr>
                <w:rFonts w:ascii="TH SarabunPSK" w:hAnsi="TH SarabunPSK" w:cs="TH SarabunPSK"/>
                <w:cs/>
              </w:rPr>
              <w:t>ตามแผน</w:t>
            </w:r>
            <w:r w:rsidRPr="00A26743">
              <w:rPr>
                <w:rFonts w:ascii="TH SarabunPSK" w:hAnsi="TH SarabunPSK" w:cs="TH SarabunPSK" w:hint="cs"/>
                <w:cs/>
              </w:rPr>
              <w:t>และไม่มีการกำหนดคุณลักษณะเฉพาะ ตำแหน่งไม่ชัดเจน</w:t>
            </w:r>
          </w:p>
          <w:p w:rsidR="00014DCC" w:rsidRDefault="00014DCC" w:rsidP="00014DCC">
            <w:pPr>
              <w:rPr>
                <w:rFonts w:ascii="TH SarabunPSK" w:hAnsi="TH SarabunPSK" w:cs="TH SarabunPSK"/>
              </w:rPr>
            </w:pPr>
            <w:r w:rsidRPr="00A26743">
              <w:rPr>
                <w:rFonts w:ascii="TH SarabunPSK" w:hAnsi="TH SarabunPSK" w:cs="TH SarabunPSK"/>
              </w:rPr>
              <w:t xml:space="preserve">W3 </w:t>
            </w:r>
            <w:r w:rsidRPr="00A26743">
              <w:rPr>
                <w:rFonts w:ascii="TH SarabunPSK" w:hAnsi="TH SarabunPSK" w:cs="TH SarabunPSK"/>
                <w:cs/>
              </w:rPr>
              <w:t>ขั้นตอนการเบิกจ่ายงบประมาณล่าช้า</w:t>
            </w:r>
          </w:p>
          <w:p w:rsidR="00D52C0A" w:rsidRDefault="00D52C0A" w:rsidP="00014DCC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W4 </w:t>
            </w:r>
            <w:r w:rsidR="00561BBA" w:rsidRPr="005C0260">
              <w:rPr>
                <w:rFonts w:ascii="TH SarabunPSK" w:hAnsi="TH SarabunPSK" w:cs="TH SarabunPSK"/>
                <w:sz w:val="28"/>
                <w:cs/>
              </w:rPr>
              <w:t>ระบบเบิกจ่ายอุปกรณ์ล่าช้า/การจ่ายยาล่าช้า</w:t>
            </w:r>
          </w:p>
          <w:p w:rsidR="00014DCC" w:rsidRPr="00A26743" w:rsidRDefault="00014DCC" w:rsidP="00014DCC">
            <w:pPr>
              <w:rPr>
                <w:rFonts w:ascii="TH SarabunPSK" w:hAnsi="TH SarabunPSK" w:cs="TH SarabunPSK"/>
                <w:szCs w:val="22"/>
              </w:rPr>
            </w:pPr>
            <w:r w:rsidRPr="00A26743">
              <w:rPr>
                <w:rFonts w:ascii="TH SarabunPSK" w:hAnsi="TH SarabunPSK" w:cs="TH SarabunPSK"/>
              </w:rPr>
              <w:t xml:space="preserve">W5 </w:t>
            </w:r>
            <w:r w:rsidRPr="00A26743">
              <w:rPr>
                <w:rFonts w:ascii="TH SarabunPSK" w:hAnsi="TH SarabunPSK" w:cs="TH SarabunPSK"/>
                <w:cs/>
              </w:rPr>
              <w:t>อุปกรณ์/วัสดุที่ใช้ในการทำงานไม่เพียงพอ ไม่พร้อมต่อการใช้งาน</w:t>
            </w:r>
          </w:p>
          <w:p w:rsidR="008F2D37" w:rsidRDefault="00014DCC" w:rsidP="00014DC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4161">
              <w:rPr>
                <w:rFonts w:ascii="TH SarabunPSK" w:hAnsi="TH SarabunPSK" w:cs="TH SarabunPSK"/>
              </w:rPr>
              <w:t xml:space="preserve">W6 </w:t>
            </w:r>
            <w:r w:rsidRPr="00024161">
              <w:rPr>
                <w:rFonts w:ascii="TH SarabunPSK" w:hAnsi="TH SarabunPSK" w:cs="TH SarabunPSK"/>
                <w:cs/>
              </w:rPr>
              <w:t>ไม่มีประสิทธิภาพในการสื่อสารในพื้นที่ที่เป็นรอยต่อเรื่องส่งต่อผู้ป่วยฉุกเฉิ</w:t>
            </w:r>
            <w:r w:rsidRPr="00024161">
              <w:rPr>
                <w:rFonts w:ascii="TH SarabunPSK" w:hAnsi="TH SarabunPSK" w:cs="TH SarabunPSK" w:hint="cs"/>
                <w:cs/>
              </w:rPr>
              <w:t>น</w:t>
            </w:r>
          </w:p>
          <w:p w:rsidR="004A69ED" w:rsidRPr="00717198" w:rsidRDefault="004A69ED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2" w:type="dxa"/>
          </w:tcPr>
          <w:p w:rsidR="008F2D37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ภาวะคุกคาม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Threat</w:t>
            </w:r>
          </w:p>
          <w:p w:rsidR="00014DCC" w:rsidRPr="008102F2" w:rsidRDefault="00014DCC" w:rsidP="00014DCC">
            <w:pPr>
              <w:rPr>
                <w:rFonts w:ascii="TH SarabunPSK" w:hAnsi="TH SarabunPSK" w:cs="TH SarabunPSK"/>
                <w:color w:val="FF0000"/>
                <w:szCs w:val="22"/>
              </w:rPr>
            </w:pPr>
            <w:r w:rsidRPr="008102F2">
              <w:rPr>
                <w:rFonts w:ascii="TH SarabunPSK" w:hAnsi="TH SarabunPSK" w:cs="TH SarabunPSK"/>
                <w:color w:val="000000"/>
              </w:rPr>
              <w:t xml:space="preserve">T1 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>นโยบายการทำงาน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ของ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>ระดับกระทรวง เขต จังหวัด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มีจำนวนมากเกินและไม่สอดคล้องกับบริบทในพื้นที่ พร้อมทั้งไม่มีงบประมาณสนับสนุนในการดำเนินงาน</w:t>
            </w:r>
          </w:p>
          <w:p w:rsidR="00014DCC" w:rsidRDefault="00014DCC" w:rsidP="00014DCC">
            <w:pPr>
              <w:rPr>
                <w:rFonts w:ascii="TH SarabunPSK" w:hAnsi="TH SarabunPSK" w:cs="TH SarabunPSK"/>
                <w:color w:val="FF0000"/>
                <w:szCs w:val="22"/>
              </w:rPr>
            </w:pPr>
            <w:r w:rsidRPr="008102F2">
              <w:rPr>
                <w:rFonts w:ascii="TH SarabunPSK" w:hAnsi="TH SarabunPSK" w:cs="TH SarabunPSK"/>
                <w:color w:val="000000"/>
              </w:rPr>
              <w:t xml:space="preserve">T2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การบริหารจัดการ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>กองทุนสุขภาพ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พื้นที่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 xml:space="preserve">ในระดับท้องถิ่น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แต่ละแห่ง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>สนับสนุน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งบประมาณในการจัด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>กิจกรรมส่งเสริมสุขภาพและป้องกันโรค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แตกต่างกัน</w:t>
            </w:r>
          </w:p>
          <w:p w:rsidR="00014DCC" w:rsidRPr="008102F2" w:rsidRDefault="00014DCC" w:rsidP="00014DCC">
            <w:pPr>
              <w:rPr>
                <w:rFonts w:ascii="TH SarabunPSK" w:hAnsi="TH SarabunPSK" w:cs="TH SarabunPSK"/>
                <w:color w:val="000000"/>
                <w:cs/>
              </w:rPr>
            </w:pPr>
            <w:r w:rsidRPr="008102F2">
              <w:rPr>
                <w:rFonts w:ascii="TH SarabunPSK" w:hAnsi="TH SarabunPSK" w:cs="TH SarabunPSK"/>
                <w:color w:val="000000"/>
              </w:rPr>
              <w:t xml:space="preserve">T3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มีประชาชนวัยแรงงานส่วนใหญ่ของพื้นที่ไปทำงานต่างถิ่น ทำให้มีแต่วัยผู้สูงอายุและวัยเด็กอยู่บ้าน</w:t>
            </w:r>
          </w:p>
          <w:p w:rsidR="00014DCC" w:rsidRPr="008102F2" w:rsidRDefault="00014DCC" w:rsidP="00014DCC">
            <w:pPr>
              <w:rPr>
                <w:rFonts w:ascii="TH SarabunPSK" w:hAnsi="TH SarabunPSK" w:cs="TH SarabunPSK"/>
                <w:color w:val="000000"/>
              </w:rPr>
            </w:pPr>
            <w:r w:rsidRPr="008102F2">
              <w:rPr>
                <w:rFonts w:ascii="TH SarabunPSK" w:hAnsi="TH SarabunPSK" w:cs="TH SarabunPSK"/>
                <w:color w:val="000000"/>
              </w:rPr>
              <w:t xml:space="preserve">T4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มีแรงงานต่างด้าวจำนวนมาก ที่เข้ามาทำงานในพื้นที่ยังไม่ได้รับการขึ้นทะเบียนแรงงาน</w:t>
            </w:r>
          </w:p>
          <w:p w:rsidR="00014DCC" w:rsidRPr="008102F2" w:rsidRDefault="00014DCC" w:rsidP="00014DCC">
            <w:pPr>
              <w:rPr>
                <w:rFonts w:ascii="TH SarabunPSK" w:hAnsi="TH SarabunPSK" w:cs="TH SarabunPSK"/>
                <w:color w:val="000000"/>
              </w:rPr>
            </w:pPr>
            <w:r w:rsidRPr="008102F2">
              <w:rPr>
                <w:rFonts w:ascii="TH SarabunPSK" w:hAnsi="TH SarabunPSK" w:cs="TH SarabunPSK"/>
                <w:color w:val="000000"/>
              </w:rPr>
              <w:t xml:space="preserve">T5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ปฏิทินชุมชนช่วงฤดูกาลเก็บเกี่ยวเป็นอุปสรรคในการขอความร่วมมือ และการดำเนินงานด้านสาธารณสุข</w:t>
            </w:r>
          </w:p>
          <w:p w:rsidR="00014DCC" w:rsidRPr="00717198" w:rsidRDefault="00014DCC" w:rsidP="00014DC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02F2">
              <w:rPr>
                <w:rFonts w:ascii="TH SarabunPSK" w:hAnsi="TH SarabunPSK" w:cs="TH SarabunPSK"/>
                <w:color w:val="000000"/>
              </w:rPr>
              <w:t xml:space="preserve">T6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มีกลุ่ม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 xml:space="preserve">เด็ก/วัยรุ่นและประชาชนทั่วไปเข้าถึงสื่อที่เป็นอันตรายต่อพฤติกรรมสุขภาพมากขึ้น เช่น วัยรุ่นตั้งครรภ์อายุน้อยกว่า </w:t>
            </w:r>
            <w:r w:rsidRPr="008102F2">
              <w:rPr>
                <w:rFonts w:ascii="TH SarabunPSK" w:hAnsi="TH SarabunPSK" w:cs="TH SarabunPSK"/>
                <w:color w:val="000000"/>
              </w:rPr>
              <w:t xml:space="preserve">20 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>ปี การมีเพศสัมพันธ์ในวัยเรียน เป็นต้น</w:t>
            </w:r>
          </w:p>
        </w:tc>
      </w:tr>
    </w:tbl>
    <w:p w:rsidR="002D2F7A" w:rsidRDefault="002D2F7A" w:rsidP="008F2D3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21E1F" w:rsidRDefault="00C21E1F" w:rsidP="008F2D37">
      <w:pPr>
        <w:rPr>
          <w:rFonts w:ascii="TH SarabunPSK" w:hAnsi="TH SarabunPSK" w:cs="TH SarabunPSK"/>
          <w:b/>
          <w:bCs/>
          <w:sz w:val="32"/>
          <w:szCs w:val="32"/>
        </w:rPr>
        <w:sectPr w:rsidR="00C21E1F" w:rsidSect="000A2E75">
          <w:headerReference w:type="default" r:id="rId7"/>
          <w:footerReference w:type="default" r:id="rId8"/>
          <w:pgSz w:w="12240" w:h="15840"/>
          <w:pgMar w:top="1418" w:right="1134" w:bottom="1134" w:left="1701" w:header="720" w:footer="720" w:gutter="0"/>
          <w:pgNumType w:start="55"/>
          <w:cols w:space="720"/>
          <w:docGrid w:linePitch="360"/>
        </w:sectPr>
      </w:pPr>
    </w:p>
    <w:p w:rsidR="00356732" w:rsidRPr="00717198" w:rsidRDefault="00356732" w:rsidP="004809E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171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แบบวิเคราะห์  จุดแข็ง  จุดอ่อน   อุปสรรค   โอกาส</w:t>
      </w:r>
    </w:p>
    <w:tbl>
      <w:tblPr>
        <w:tblStyle w:val="a3"/>
        <w:tblW w:w="13716" w:type="dxa"/>
        <w:tblLook w:val="04A0"/>
      </w:tblPr>
      <w:tblGrid>
        <w:gridCol w:w="5211"/>
        <w:gridCol w:w="4111"/>
        <w:gridCol w:w="4394"/>
      </w:tblGrid>
      <w:tr w:rsidR="00356732" w:rsidRPr="00717198" w:rsidTr="00AD59D0">
        <w:trPr>
          <w:trHeight w:val="2437"/>
        </w:trPr>
        <w:tc>
          <w:tcPr>
            <w:tcW w:w="5211" w:type="dxa"/>
          </w:tcPr>
          <w:p w:rsidR="00717198" w:rsidRPr="00717198" w:rsidRDefault="007171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17198" w:rsidRPr="00717198" w:rsidRDefault="007171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17198" w:rsidRPr="00717198" w:rsidRDefault="007171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732" w:rsidRPr="00717198" w:rsidRDefault="00BE6A36" w:rsidP="007171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309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TOWS Matrix</w:t>
            </w:r>
          </w:p>
        </w:tc>
        <w:tc>
          <w:tcPr>
            <w:tcW w:w="4111" w:type="dxa"/>
          </w:tcPr>
          <w:p w:rsidR="00717198" w:rsidRPr="00717198" w:rsidRDefault="00E46C5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Strength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S1 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 xml:space="preserve"> บุคลากรมีความอดทน เสียสละ จิตใจดีงาม มีความรับผิดชอบ และยอมรับ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 xml:space="preserve">      ความคิดเห็นของผู้อื่น 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S2 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มีบุคลากรที่มีความเชี่ยวชาญเฉพาะด้าน/สาขา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>เนื่องจาก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มีการเรียนรู้ พัฒนา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ศักยภาพอย่างต่อเนื่อง</w:t>
            </w:r>
          </w:p>
          <w:p w:rsid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S3 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 xml:space="preserve">การพัฒนาบุคลากร จนนำมาสู่การเป็นต้นแบบด้าน </w:t>
            </w: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LTC 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และเมืองสมุนไพร</w:t>
            </w:r>
          </w:p>
          <w:p w:rsidR="00D52C0A" w:rsidRPr="00C21E1F" w:rsidRDefault="00D52C0A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>
              <w:rPr>
                <w:rFonts w:ascii="TH SarabunPSK" w:hAnsi="TH SarabunPSK" w:cs="TH SarabunPSK"/>
                <w:sz w:val="14"/>
                <w:szCs w:val="18"/>
              </w:rPr>
              <w:t xml:space="preserve">S4  </w:t>
            </w:r>
            <w:r w:rsidR="00FA6C58" w:rsidRPr="00FA6C58">
              <w:rPr>
                <w:rFonts w:ascii="TH SarabunPSK" w:hAnsi="TH SarabunPSK" w:cs="TH SarabunPSK"/>
                <w:sz w:val="14"/>
                <w:szCs w:val="18"/>
                <w:cs/>
              </w:rPr>
              <w:t xml:space="preserve">ได้รับการจัดสรรงบประมาณ </w:t>
            </w:r>
            <w:r w:rsidR="00FA6C58" w:rsidRPr="00FA6C58">
              <w:rPr>
                <w:rFonts w:ascii="TH SarabunPSK" w:hAnsi="TH SarabunPSK" w:cs="TH SarabunPSK"/>
                <w:sz w:val="14"/>
                <w:szCs w:val="18"/>
              </w:rPr>
              <w:t xml:space="preserve">UC </w:t>
            </w:r>
            <w:r w:rsidR="00FA6C58" w:rsidRPr="00FA6C58">
              <w:rPr>
                <w:rFonts w:ascii="TH SarabunPSK" w:hAnsi="TH SarabunPSK" w:cs="TH SarabunPSK"/>
                <w:sz w:val="14"/>
                <w:szCs w:val="18"/>
                <w:cs/>
              </w:rPr>
              <w:t>มากกว่าพื้นที่อื่น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S5  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มีแผนงบประมาณเพื่อเพิ่มรายได้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>แล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ะลดค่าใช้จ่าย</w:t>
            </w:r>
          </w:p>
          <w:p w:rsid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S6  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 xml:space="preserve">ได้รับการยกฐานะเป็นโรงพยาบาลขนาด </w:t>
            </w:r>
            <w:r w:rsidRPr="00C21E1F">
              <w:rPr>
                <w:rFonts w:ascii="TH SarabunPSK" w:hAnsi="TH SarabunPSK" w:cs="TH SarabunPSK"/>
                <w:sz w:val="14"/>
                <w:szCs w:val="18"/>
              </w:rPr>
              <w:t>M2</w:t>
            </w:r>
          </w:p>
          <w:p w:rsidR="002E49C0" w:rsidRPr="002E49C0" w:rsidRDefault="002E49C0" w:rsidP="002E49C0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2E49C0">
              <w:rPr>
                <w:rFonts w:ascii="TH SarabunPSK" w:hAnsi="TH SarabunPSK" w:cs="TH SarabunPSK"/>
                <w:sz w:val="14"/>
                <w:szCs w:val="18"/>
              </w:rPr>
              <w:t>S7</w:t>
            </w:r>
            <w:r w:rsidRPr="002E49C0">
              <w:rPr>
                <w:rFonts w:ascii="TH SarabunPSK" w:hAnsi="TH SarabunPSK" w:cs="TH SarabunPSK"/>
                <w:sz w:val="14"/>
                <w:szCs w:val="18"/>
                <w:cs/>
              </w:rPr>
              <w:t xml:space="preserve">  มีการกำหนดช่วงเวลาการจัดทำแผนยุทธศาสตร์และแผนปฏิบัติการที่ชัดเจน</w:t>
            </w:r>
          </w:p>
          <w:p w:rsidR="002E49C0" w:rsidRPr="002E49C0" w:rsidRDefault="002E49C0" w:rsidP="002E49C0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2E49C0">
              <w:rPr>
                <w:rFonts w:ascii="TH SarabunPSK" w:hAnsi="TH SarabunPSK" w:cs="TH SarabunPSK"/>
                <w:sz w:val="14"/>
                <w:szCs w:val="18"/>
              </w:rPr>
              <w:t>S8</w:t>
            </w:r>
            <w:r w:rsidRPr="002E49C0">
              <w:rPr>
                <w:rFonts w:ascii="TH SarabunPSK" w:hAnsi="TH SarabunPSK" w:cs="TH SarabunPSK"/>
                <w:sz w:val="14"/>
                <w:szCs w:val="18"/>
                <w:cs/>
              </w:rPr>
              <w:t xml:space="preserve">  มี คกก.ยกร่างแผนยุทธศาสตร์และแผนปฏิบัติการในการกำกับ ติดตาม </w:t>
            </w:r>
          </w:p>
          <w:p w:rsidR="004263A7" w:rsidRPr="00C21E1F" w:rsidRDefault="002E49C0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2E49C0">
              <w:rPr>
                <w:rFonts w:ascii="TH SarabunPSK" w:hAnsi="TH SarabunPSK" w:cs="TH SarabunPSK"/>
                <w:sz w:val="14"/>
                <w:szCs w:val="18"/>
                <w:cs/>
              </w:rPr>
              <w:t>ประเมินผล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S9  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คนในพื้นที่อำเภอบ้านผือมีความเป็นทีมเดียวกัน ประสานงานดีมีความสามัคคี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S10 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มีช่องทางการสื่อสาร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>เฉพาะกลุ่มงาน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 xml:space="preserve"> เช่น </w:t>
            </w: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Line 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 xml:space="preserve">กลุ่ม </w:t>
            </w: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SRRT, 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>กลุ่มหมอ</w:t>
            </w:r>
          </w:p>
          <w:p w:rsidR="00717198" w:rsidRPr="00717198" w:rsidRDefault="00C21E1F" w:rsidP="00C21E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>ครอบครัว</w:t>
            </w: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,FB : 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>เครือข่ายนักปฏิบัติ รพ.บ้านผือ</w:t>
            </w:r>
          </w:p>
        </w:tc>
        <w:tc>
          <w:tcPr>
            <w:tcW w:w="4394" w:type="dxa"/>
          </w:tcPr>
          <w:p w:rsidR="00E46C56" w:rsidRPr="00717198" w:rsidRDefault="00E46C56" w:rsidP="00E46C5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Weakness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sz w:val="20"/>
                <w:szCs w:val="20"/>
              </w:rPr>
              <w:t xml:space="preserve">W1 </w:t>
            </w:r>
            <w:r w:rsidRPr="00C21E1F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การมอบหมายงาน, 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ภาระงาน</w:t>
            </w:r>
            <w:r w:rsidRPr="00C21E1F">
              <w:rPr>
                <w:rFonts w:ascii="TH SarabunPSK" w:hAnsi="TH SarabunPSK" w:cs="TH SarabunPSK" w:hint="cs"/>
                <w:sz w:val="20"/>
                <w:szCs w:val="20"/>
                <w:cs/>
              </w:rPr>
              <w:t>ที่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C21E1F">
              <w:rPr>
                <w:rFonts w:ascii="TH SarabunPSK" w:hAnsi="TH SarabunPSK" w:cs="TH SarabunPSK" w:hint="cs"/>
                <w:sz w:val="20"/>
                <w:szCs w:val="20"/>
                <w:cs/>
              </w:rPr>
              <w:t>จำนวน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มาก</w:t>
            </w:r>
            <w:r w:rsidRPr="00C21E1F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ไม่สอดคล้อง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กับอัตรากำลัง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sz w:val="20"/>
                <w:szCs w:val="20"/>
              </w:rPr>
              <w:t xml:space="preserve">W2 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บุคลากร</w:t>
            </w:r>
            <w:r w:rsidRPr="00C21E1F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ไม่ได้รับการพัฒนา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ตามแผน</w:t>
            </w:r>
            <w:r w:rsidRPr="00C21E1F">
              <w:rPr>
                <w:rFonts w:ascii="TH SarabunPSK" w:hAnsi="TH SarabunPSK" w:cs="TH SarabunPSK" w:hint="cs"/>
                <w:sz w:val="20"/>
                <w:szCs w:val="20"/>
                <w:cs/>
              </w:rPr>
              <w:t>และไม่มีการกำหนดคุณลักษณะเฉพาะ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C21E1F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     ตำแหน่งไม่ชัดเจน</w:t>
            </w:r>
          </w:p>
          <w:p w:rsidR="00C21E1F" w:rsidRDefault="00C21E1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sz w:val="20"/>
                <w:szCs w:val="20"/>
              </w:rPr>
              <w:t xml:space="preserve">W3 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ขั้นตอนการเบิกจ่ายงบประมาณล่าช้า</w:t>
            </w:r>
          </w:p>
          <w:p w:rsidR="00AF5345" w:rsidRPr="00C21E1F" w:rsidRDefault="00AF5345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sz w:val="20"/>
                <w:szCs w:val="20"/>
              </w:rPr>
              <w:t xml:space="preserve">W4 </w:t>
            </w:r>
            <w:r w:rsidR="00F73AAA" w:rsidRPr="00F73AAA">
              <w:rPr>
                <w:rFonts w:ascii="TH SarabunPSK" w:hAnsi="TH SarabunPSK" w:cs="TH SarabunPSK"/>
                <w:sz w:val="20"/>
                <w:szCs w:val="20"/>
                <w:cs/>
              </w:rPr>
              <w:t>ระบบเบิกจ่ายอุปกรณ์ล่าช้า/การจ่ายยาล่าช้า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sz w:val="20"/>
                <w:szCs w:val="20"/>
              </w:rPr>
              <w:t xml:space="preserve">W5 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อุปกรณ์/วัสดุที่ใช้ในการทำงานไม่เพียงพอ ไม่พร้อมต่อการใช้งาน</w:t>
            </w:r>
          </w:p>
          <w:p w:rsidR="00356732" w:rsidRDefault="00C21E1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sz w:val="20"/>
                <w:szCs w:val="20"/>
              </w:rPr>
              <w:t xml:space="preserve">W6 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ไม่มีประสิทธิภาพในการสื่อสารในพื้นที่ที่เป็นรอยต่อเรื่องส่งต่อผู้ป่วยฉุกเฉิ</w:t>
            </w:r>
            <w:r w:rsidRPr="00C21E1F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</w:p>
          <w:p w:rsidR="002943AF" w:rsidRPr="00C21E1F" w:rsidRDefault="002943A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</w:p>
        </w:tc>
      </w:tr>
      <w:tr w:rsidR="00356732" w:rsidRPr="00717198" w:rsidTr="00AD59D0">
        <w:trPr>
          <w:trHeight w:val="1272"/>
        </w:trPr>
        <w:tc>
          <w:tcPr>
            <w:tcW w:w="5211" w:type="dxa"/>
          </w:tcPr>
          <w:p w:rsidR="00E46C56" w:rsidRPr="00717198" w:rsidRDefault="00E46C56" w:rsidP="00E46C5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Opportunity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O1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 xml:space="preserve">กฎหมายสาธารณสุขที่รองรับการดำเนินงานด้านคุณภาพ 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O2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 xml:space="preserve">องค์กรปกครองส่วนท้องถิ่นมีส่วนร่วมในการสนับสนุน 4 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M </w:t>
            </w:r>
          </w:p>
          <w:p w:rsidR="00440910" w:rsidRPr="00C21E1F" w:rsidRDefault="00440910" w:rsidP="00440910">
            <w:pPr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sz w:val="20"/>
                <w:szCs w:val="20"/>
              </w:rPr>
              <w:t xml:space="preserve">O3 </w:t>
            </w:r>
            <w:r w:rsidRPr="00FA6C58">
              <w:rPr>
                <w:rFonts w:ascii="TH SarabunPSK" w:hAnsi="TH SarabunPSK" w:cs="TH SarabunPSK"/>
                <w:sz w:val="20"/>
                <w:szCs w:val="20"/>
                <w:cs/>
              </w:rPr>
              <w:t>คหบดีในพื้นที่ให้การสนับสนุนและบริจาคครุภัณฑ์และเครื่องมือแพทย์</w:t>
            </w:r>
          </w:p>
          <w:p w:rsidR="00C21E1F" w:rsidRDefault="00C21E1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O4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มีการขยายตัวเรื่องเศรษฐกิจที่มีมูลค่ามากขึ้นอย่างต่อเนื่องและ ยั่งยืน</w:t>
            </w:r>
          </w:p>
          <w:p w:rsidR="00C21E1F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O5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มีศาสนสถานที่สำคัญศูนย์กลางยึดเหนี่ยวจิตใจของชาวบ้านผือ และอำเภอ ใกล้เคียง</w:t>
            </w:r>
          </w:p>
          <w:p w:rsidR="000E42E7" w:rsidRPr="00C21E1F" w:rsidRDefault="000E42E7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</w:pPr>
            <w:r w:rsidRPr="000E42E7">
              <w:rPr>
                <w:rFonts w:ascii="TH SarabunPSK" w:hAnsi="TH SarabunPSK" w:cs="TH SarabunPSK"/>
                <w:color w:val="000000"/>
                <w:sz w:val="20"/>
                <w:szCs w:val="20"/>
              </w:rPr>
              <w:t>O</w:t>
            </w:r>
            <w:r w:rsidRPr="000E42E7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6 มีกลุ่มจิตอาสาที่จิตสาธารณะ มีส่วนร่วมในการช่วยเหลือชุมชน</w:t>
            </w:r>
          </w:p>
          <w:p w:rsidR="00183F7D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O7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มีศูนย์การเรียนรู้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>/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มีระบบอินเตอร์เน็ตชุมชนที่อำนวยความสะดวกในการติดต่อสื่อสารให้</w:t>
            </w:r>
          </w:p>
          <w:p w:rsidR="00245758" w:rsidRPr="00717198" w:rsidRDefault="00C21E1F" w:rsidP="00C21E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รวดเร็ว ทันสมัย</w:t>
            </w:r>
          </w:p>
        </w:tc>
        <w:tc>
          <w:tcPr>
            <w:tcW w:w="4111" w:type="dxa"/>
          </w:tcPr>
          <w:p w:rsidR="00356732" w:rsidRDefault="00BE6A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SO 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กลยุทธ์เชิงรุก</w:t>
            </w:r>
            <w:r w:rsidR="00E46C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(รุกไปข้างหน้า)</w:t>
            </w:r>
          </w:p>
          <w:p w:rsidR="00C21E1F" w:rsidRDefault="00C21E1F" w:rsidP="00C21E1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21E1F" w:rsidRPr="00953636" w:rsidRDefault="00C21E1F" w:rsidP="00C21E1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53636">
              <w:rPr>
                <w:rFonts w:ascii="TH SarabunPSK" w:hAnsi="TH SarabunPSK" w:cs="TH SarabunPSK"/>
                <w:sz w:val="28"/>
              </w:rPr>
              <w:t>S1</w:t>
            </w:r>
            <w:r w:rsidRPr="0095363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53636">
              <w:rPr>
                <w:rFonts w:ascii="TH SarabunPSK" w:hAnsi="TH SarabunPSK" w:cs="TH SarabunPSK"/>
                <w:sz w:val="28"/>
              </w:rPr>
              <w:t>S2</w:t>
            </w:r>
            <w:r w:rsidRPr="0095363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53636">
              <w:rPr>
                <w:rFonts w:ascii="TH SarabunPSK" w:hAnsi="TH SarabunPSK" w:cs="TH SarabunPSK"/>
                <w:sz w:val="28"/>
              </w:rPr>
              <w:t>S3</w:t>
            </w:r>
            <w:r w:rsidRPr="0095363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53636">
              <w:rPr>
                <w:rFonts w:ascii="TH SarabunPSK" w:hAnsi="TH SarabunPSK" w:cs="TH SarabunPSK"/>
                <w:sz w:val="28"/>
              </w:rPr>
              <w:t>S5</w:t>
            </w:r>
            <w:r w:rsidRPr="0095363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53636">
              <w:rPr>
                <w:rFonts w:ascii="TH SarabunPSK" w:hAnsi="TH SarabunPSK" w:cs="TH SarabunPSK"/>
                <w:sz w:val="28"/>
              </w:rPr>
              <w:t>S6</w:t>
            </w:r>
            <w:r w:rsidRPr="0095363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53636">
              <w:rPr>
                <w:rFonts w:ascii="TH SarabunPSK" w:hAnsi="TH SarabunPSK" w:cs="TH SarabunPSK"/>
                <w:sz w:val="28"/>
              </w:rPr>
              <w:t>S9,S10,O1</w:t>
            </w:r>
            <w:r w:rsidRPr="0095363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53636">
              <w:rPr>
                <w:rFonts w:ascii="TH SarabunPSK" w:hAnsi="TH SarabunPSK" w:cs="TH SarabunPSK"/>
                <w:sz w:val="28"/>
              </w:rPr>
              <w:t>O2</w:t>
            </w:r>
            <w:r w:rsidRPr="0095363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53636">
              <w:rPr>
                <w:rFonts w:ascii="TH SarabunPSK" w:hAnsi="TH SarabunPSK" w:cs="TH SarabunPSK"/>
                <w:sz w:val="28"/>
              </w:rPr>
              <w:t>O4</w:t>
            </w:r>
            <w:r w:rsidRPr="0095363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53636">
              <w:rPr>
                <w:rFonts w:ascii="TH SarabunPSK" w:hAnsi="TH SarabunPSK" w:cs="TH SarabunPSK"/>
                <w:sz w:val="28"/>
              </w:rPr>
              <w:t>O7</w:t>
            </w:r>
          </w:p>
          <w:p w:rsidR="00C21E1F" w:rsidRPr="00717198" w:rsidRDefault="00C21E1F" w:rsidP="00C21E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87AA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ยกระดับบริการทางการแพทย์</w:t>
            </w:r>
          </w:p>
        </w:tc>
        <w:tc>
          <w:tcPr>
            <w:tcW w:w="4394" w:type="dxa"/>
          </w:tcPr>
          <w:p w:rsidR="00356732" w:rsidRDefault="00E46C56" w:rsidP="00C47D6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WO</w:t>
            </w:r>
            <w:r w:rsidR="00BE6A36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="00BE6A36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กลยุทธ์เชิง</w:t>
            </w:r>
            <w:r w:rsidR="00C47D67">
              <w:rPr>
                <w:rFonts w:ascii="TH SarabunPSK" w:hAnsi="TH SarabunPSK" w:cs="TH SarabunPSK" w:hint="cs"/>
                <w:sz w:val="32"/>
                <w:szCs w:val="32"/>
                <w:cs/>
              </w:rPr>
              <w:t>แก้ไข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(พัฒนาภายใน)</w:t>
            </w:r>
          </w:p>
          <w:p w:rsidR="00C21E1F" w:rsidRDefault="00C21E1F" w:rsidP="00C21E1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21E1F" w:rsidRPr="009A1F15" w:rsidRDefault="00C21E1F" w:rsidP="00C21E1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A1F15">
              <w:rPr>
                <w:rFonts w:ascii="TH SarabunPSK" w:hAnsi="TH SarabunPSK" w:cs="TH SarabunPSK"/>
                <w:sz w:val="28"/>
              </w:rPr>
              <w:t>W1,W2</w:t>
            </w:r>
            <w:r w:rsidRPr="009A1F15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A1F15">
              <w:rPr>
                <w:rFonts w:ascii="TH SarabunPSK" w:hAnsi="TH SarabunPSK" w:cs="TH SarabunPSK"/>
                <w:sz w:val="28"/>
              </w:rPr>
              <w:t>W3</w:t>
            </w:r>
            <w:r w:rsidRPr="009A1F15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A1F15">
              <w:rPr>
                <w:rFonts w:ascii="TH SarabunPSK" w:hAnsi="TH SarabunPSK" w:cs="TH SarabunPSK"/>
                <w:sz w:val="28"/>
              </w:rPr>
              <w:t>W5</w:t>
            </w:r>
            <w:r w:rsidRPr="009A1F15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A1F15">
              <w:rPr>
                <w:rFonts w:ascii="TH SarabunPSK" w:hAnsi="TH SarabunPSK" w:cs="TH SarabunPSK"/>
                <w:sz w:val="28"/>
              </w:rPr>
              <w:t>W6,</w:t>
            </w:r>
            <w:r>
              <w:rPr>
                <w:rFonts w:ascii="TH SarabunPSK" w:hAnsi="TH SarabunPSK" w:cs="TH SarabunPSK"/>
                <w:sz w:val="28"/>
              </w:rPr>
              <w:t>O1,O2,O4,O7</w:t>
            </w:r>
          </w:p>
          <w:p w:rsidR="00C21E1F" w:rsidRPr="00717198" w:rsidRDefault="00C21E1F" w:rsidP="00C21E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F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การบริหารจัดการอย่างมีประสิทธิภาพ</w:t>
            </w:r>
          </w:p>
        </w:tc>
      </w:tr>
      <w:tr w:rsidR="00356732" w:rsidRPr="00717198" w:rsidTr="00AD59D0">
        <w:trPr>
          <w:trHeight w:val="2684"/>
        </w:trPr>
        <w:tc>
          <w:tcPr>
            <w:tcW w:w="5211" w:type="dxa"/>
          </w:tcPr>
          <w:p w:rsidR="00356732" w:rsidRPr="00717198" w:rsidRDefault="00E46C5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ภาวะคุกคาม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Threat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T1 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นโยบายการทำงาน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ของ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ระดับกระทรวง เขต จังหวัด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มีจำนวนมากเกินและไม่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color w:val="FF0000"/>
                <w:sz w:val="20"/>
                <w:szCs w:val="20"/>
              </w:rPr>
            </w:pP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 xml:space="preserve">    สอดคล้องกับบริบทในพื้นที่ พร้อมทั้งไม่มีงบประมาณสนับสนุนในการดำเนินงาน</w:t>
            </w:r>
          </w:p>
          <w:p w:rsidR="00AD59D0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T2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การบริหารจัดการ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กองทุนสุขภาพ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พื้นที่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 xml:space="preserve">ในระดับท้องถิ่น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แต่ละแห่ง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สนับสนุน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 xml:space="preserve"> งบประมาณใน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color w:val="FF0000"/>
                <w:sz w:val="20"/>
                <w:szCs w:val="20"/>
              </w:rPr>
            </w:pP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การจัด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กิจกรรมส่งเสริมสุขภาพและป้องกันโรค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แตกต่างกัน</w:t>
            </w:r>
          </w:p>
          <w:p w:rsidR="00AD59D0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T3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มีประชาชนวัยแรงงานส่วนใหญ่ของพื้นที่ไปทำงานต่างถิ่น ทำให้มีแต่วัยผู้สูงอายุและวัยเด็ก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</w:pP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อยู่บ้าน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T4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มีแรงงานต่างด้าวจำนวนมาก ที่เข้ามาทำงานในพื้นที่ยังไม่ได้รับการขึ้นทะเบียน แรงงาน</w:t>
            </w:r>
          </w:p>
          <w:p w:rsidR="00AD59D0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T5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ปฏิทินชุมชนช่วงฤดูกาลเก็บเกี่ยวเป็นอุปสรรคในการขอความร่วมมือ และการดำเนินงานด้าน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สาธารณสุข</w:t>
            </w:r>
          </w:p>
          <w:p w:rsidR="00AD59D0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T6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มีกลุ่ม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 xml:space="preserve">เด็ก/วัยรุ่นและประชาชนทั่วไปเข้าถึงสื่อที่เป็นอันตรายต่อพฤติกรรมสุขภาพมากขึ้น เช่น </w:t>
            </w:r>
          </w:p>
          <w:p w:rsidR="00245758" w:rsidRPr="00717198" w:rsidRDefault="00C21E1F" w:rsidP="00AD59D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 xml:space="preserve">วัยรุ่นตั้งครรภ์อายุน้อยกว่า 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20 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ปี การมีเพศสัมพันธ์ในวัยเรียน เป็นต้น</w:t>
            </w:r>
          </w:p>
        </w:tc>
        <w:tc>
          <w:tcPr>
            <w:tcW w:w="4111" w:type="dxa"/>
          </w:tcPr>
          <w:p w:rsidR="00356732" w:rsidRDefault="00E46C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ST</w:t>
            </w:r>
            <w:r w:rsidR="00BE6A36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="00C47D67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กลยุทธ์เชิงรับ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(เปลี่ยนกลยุทธ์)</w:t>
            </w:r>
          </w:p>
          <w:p w:rsidR="00C21E1F" w:rsidRDefault="00C21E1F" w:rsidP="00C21E1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21E1F" w:rsidRDefault="00C21E1F" w:rsidP="00C21E1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21E1F" w:rsidRPr="00A26743" w:rsidRDefault="00C21E1F" w:rsidP="00C21E1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26743">
              <w:rPr>
                <w:rFonts w:ascii="TH SarabunPSK" w:hAnsi="TH SarabunPSK" w:cs="TH SarabunPSK"/>
                <w:sz w:val="28"/>
              </w:rPr>
              <w:t>S1</w:t>
            </w:r>
            <w:r w:rsidRPr="00A26743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A26743">
              <w:rPr>
                <w:rFonts w:ascii="TH SarabunPSK" w:hAnsi="TH SarabunPSK" w:cs="TH SarabunPSK"/>
                <w:sz w:val="28"/>
              </w:rPr>
              <w:t>S3</w:t>
            </w:r>
            <w:r w:rsidRPr="00A26743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A26743">
              <w:rPr>
                <w:rFonts w:ascii="TH SarabunPSK" w:hAnsi="TH SarabunPSK" w:cs="TH SarabunPSK"/>
                <w:sz w:val="28"/>
              </w:rPr>
              <w:t>S9,T1</w:t>
            </w:r>
            <w:r w:rsidRPr="00A26743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A26743">
              <w:rPr>
                <w:rFonts w:ascii="TH SarabunPSK" w:hAnsi="TH SarabunPSK" w:cs="TH SarabunPSK"/>
                <w:sz w:val="28"/>
              </w:rPr>
              <w:t>T2</w:t>
            </w:r>
            <w:r w:rsidRPr="00A26743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A26743">
              <w:rPr>
                <w:rFonts w:ascii="TH SarabunPSK" w:hAnsi="TH SarabunPSK" w:cs="TH SarabunPSK"/>
                <w:sz w:val="28"/>
              </w:rPr>
              <w:t>T3,T</w:t>
            </w:r>
            <w:r>
              <w:rPr>
                <w:rFonts w:ascii="TH SarabunPSK" w:hAnsi="TH SarabunPSK" w:cs="TH SarabunPSK"/>
                <w:sz w:val="28"/>
              </w:rPr>
              <w:t>4,T5,T6</w:t>
            </w:r>
          </w:p>
          <w:p w:rsidR="00C21E1F" w:rsidRPr="00A26743" w:rsidRDefault="00C21E1F" w:rsidP="00C21E1F">
            <w:pPr>
              <w:jc w:val="center"/>
              <w:rPr>
                <w:rFonts w:ascii="TH SarabunPSK" w:hAnsi="TH SarabunPSK" w:cs="TH SarabunPSK"/>
                <w:sz w:val="32"/>
              </w:rPr>
            </w:pPr>
            <w:r w:rsidRPr="00A2674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ภาคีเครือข่ายเข้มแข็ง</w:t>
            </w:r>
          </w:p>
          <w:p w:rsidR="00C21E1F" w:rsidRPr="00717198" w:rsidRDefault="00C21E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94" w:type="dxa"/>
          </w:tcPr>
          <w:p w:rsidR="00356732" w:rsidRDefault="00BE6A36" w:rsidP="00C47D6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WT 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</w:t>
            </w:r>
            <w:r w:rsidR="00C47D67"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เชิงป้องกัน</w:t>
            </w:r>
            <w:r w:rsidR="00E46C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(ถอยรอจังหวะ)</w:t>
            </w:r>
          </w:p>
          <w:p w:rsidR="00245758" w:rsidRDefault="00245758" w:rsidP="000909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Default="00245758" w:rsidP="000909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1E1F" w:rsidRPr="00EA2FE6" w:rsidRDefault="00C21E1F" w:rsidP="000909F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A2FE6">
              <w:rPr>
                <w:rFonts w:ascii="TH SarabunPSK" w:hAnsi="TH SarabunPSK" w:cs="TH SarabunPSK"/>
                <w:sz w:val="28"/>
              </w:rPr>
              <w:t>W1,W2,W3,W5,W6,T1,T6</w:t>
            </w:r>
          </w:p>
          <w:p w:rsidR="00245758" w:rsidRDefault="00C21E1F" w:rsidP="000909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674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เทคโนโลยีสารสนเทศที่ครบถ้วน ถูกต้อง</w:t>
            </w:r>
          </w:p>
          <w:p w:rsidR="00245758" w:rsidRDefault="00245758" w:rsidP="000909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Default="00245758" w:rsidP="00C47D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Pr="00717198" w:rsidRDefault="00245758" w:rsidP="00C47D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356732" w:rsidRPr="00717198" w:rsidRDefault="00356732">
      <w:pPr>
        <w:rPr>
          <w:rFonts w:ascii="TH SarabunPSK" w:hAnsi="TH SarabunPSK" w:cs="TH SarabunPSK"/>
          <w:sz w:val="32"/>
          <w:szCs w:val="32"/>
        </w:rPr>
      </w:pPr>
    </w:p>
    <w:sectPr w:rsidR="00356732" w:rsidRPr="00717198" w:rsidSect="00C21E1F">
      <w:pgSz w:w="15840" w:h="12240" w:orient="landscape"/>
      <w:pgMar w:top="1701" w:right="1418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0D6" w:rsidRDefault="00F830D6" w:rsidP="00575DB1">
      <w:pPr>
        <w:spacing w:after="0" w:line="240" w:lineRule="auto"/>
      </w:pPr>
      <w:r>
        <w:separator/>
      </w:r>
    </w:p>
  </w:endnote>
  <w:endnote w:type="continuationSeparator" w:id="1">
    <w:p w:rsidR="00F830D6" w:rsidRDefault="00F830D6" w:rsidP="00575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1" w:subsetted="1" w:fontKey="{98363DA0-59F9-4EAF-8309-E24DB3627E7D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  <w:embedBold r:id="rId2" w:subsetted="1" w:fontKey="{F3B1E5DE-0245-4BF1-A989-7F30A63B9684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DB1" w:rsidRDefault="00894968">
    <w:pPr>
      <w:pStyle w:val="a7"/>
      <w:pBdr>
        <w:top w:val="single" w:sz="4" w:space="1" w:color="A5A5A5" w:themeColor="background1" w:themeShade="A5"/>
      </w:pBdr>
      <w:jc w:val="right"/>
      <w:rPr>
        <w:color w:val="7F7F7F" w:themeColor="background1" w:themeShade="7F"/>
      </w:rPr>
    </w:pPr>
    <w:r>
      <w:rPr>
        <w:noProof/>
        <w:color w:val="7F7F7F" w:themeColor="background1" w:themeShade="7F"/>
        <w:lang w:eastAsia="zh-TW"/>
      </w:rPr>
      <w:pict>
        <v:group id="_x0000_s2049" style="position:absolute;left:0;text-align:left;margin-left:0;margin-top:-79.4pt;width:57.2pt;height:48.5pt;z-index:251659264;mso-width-percent:800;mso-top-percent:900;mso-position-horizontal:center;mso-position-horizontal-relative:right-margin-area;mso-position-vertical-relative:margin;mso-width-percent:800;mso-top-percent:900;mso-width-relative:left-margin-area" coordorigin="10717,13296" coordsize="1162,970" o:allowincell="f">
          <v:group id="_x0000_s2050" style="position:absolute;left:10717;top:13815;width:1162;height:451;mso-position-horizontal-relative:margin;mso-position-vertical-relative:margin" coordorigin="-6,3399" coordsize="12197,4253">
            <o:lock v:ext="edit" aspectratio="t"/>
            <v:group id="_x0000_s2051" style="position:absolute;left:-6;top:3717;width:12189;height:3550" coordorigin="18,7468" coordsize="12189,3550">
              <o:lock v:ext="edit" aspectratio="t"/>
              <v:shape id="_x0000_s2052" style="position:absolute;left:18;top:7837;width:7132;height:2863;mso-width-relative:page;mso-height-relative:page" coordsize="7132,2863" path="m,l17,2863,7132,2578r,-2378l,xe" fillcolor="#a7bfde" stroked="f">
                <v:fill opacity=".5"/>
                <v:path arrowok="t"/>
                <o:lock v:ext="edit" aspectratio="t"/>
              </v:shape>
              <v:shape id="_x0000_s2053" style="position:absolute;left:7150;top:7468;width:3466;height:3550;mso-width-relative:page;mso-height-relative:page" coordsize="3466,3550" path="m,569l,2930r3466,620l3466,,,569xe" fillcolor="#d3dfee" stroked="f">
                <v:fill opacity=".5"/>
                <v:path arrowok="t"/>
                <o:lock v:ext="edit" aspectratio="t"/>
              </v:shape>
              <v:shape id="_x0000_s2054" style="position:absolute;left:10616;top:7468;width:1591;height:3550;mso-width-relative:page;mso-height-relative:page" coordsize="1591,3550" path="m,l,3550,1591,2746r,-2009l,xe" fillcolor="#a7bfde" stroked="f">
                <v:fill opacity=".5"/>
                <v:path arrowok="t"/>
                <o:lock v:ext="edit" aspectratio="t"/>
              </v:shape>
            </v:group>
            <v:shape id="_x0000_s2055" style="position:absolute;left:8071;top:4069;width:4120;height:2913;mso-width-relative:page;mso-height-relative:page" coordsize="4120,2913" path="m1,251l,2662r4120,251l4120,,1,251xe" fillcolor="#d8d8d8 [2732]" stroked="f">
              <v:path arrowok="t"/>
              <o:lock v:ext="edit" aspectratio="t"/>
            </v:shape>
            <v:shape id="_x0000_s2056" style="position:absolute;left:4104;top:3399;width:3985;height:4236;mso-width-relative:page;mso-height-relative:page" coordsize="3985,4236" path="m,l,4236,3985,3349r,-2428l,xe" fillcolor="#bfbfbf [2412]" stroked="f">
              <v:path arrowok="t"/>
              <o:lock v:ext="edit" aspectratio="t"/>
            </v:shape>
            <v:shape id="_x0000_s2057" style="position:absolute;left:18;top:3399;width:4086;height:4253;mso-width-relative:page;mso-height-relative:page" coordsize="4086,4253" path="m4086,r-2,4253l,3198,,1072,4086,xe" fillcolor="#d8d8d8 [2732]" stroked="f">
              <v:path arrowok="t"/>
              <o:lock v:ext="edit" aspectratio="t"/>
            </v:shape>
            <v:shape id="_x0000_s2058" style="position:absolute;left:17;top:3617;width:2076;height:3851;mso-width-relative:page;mso-height-relative:page" coordsize="2076,3851" path="m,921l2060,r16,3851l,2981,,921xe" fillcolor="#d3dfee" stroked="f">
              <v:fill opacity="45875f"/>
              <v:path arrowok="t"/>
              <o:lock v:ext="edit" aspectratio="t"/>
            </v:shape>
            <v:shape id="_x0000_s2059" style="position:absolute;left:2077;top:3617;width:6011;height:3835;mso-width-relative:page;mso-height-relative:page" coordsize="6011,3835" path="m,l17,3835,6011,2629r,-1390l,xe" fillcolor="#a7bfde" stroked="f">
              <v:fill opacity="45875f"/>
              <v:path arrowok="t"/>
              <o:lock v:ext="edit" aspectratio="t"/>
            </v:shape>
            <v:shape id="_x0000_s2060" style="position:absolute;left:8088;top:3835;width:4102;height:3432;mso-width-relative:page;mso-height-relative:page" coordsize="4102,3432" path="m,1038l,2411,4102,3432,4102,,,1038xe" fillcolor="#d3dfee" stroked="f">
              <v:fill opacity="45875f"/>
              <v:path arrowok="t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0821;top:13296;width:1058;height:365" filled="f" stroked="f">
            <v:textbox style="mso-next-textbox:#_x0000_s2061" inset=",0,,0">
              <w:txbxContent>
                <w:p w:rsidR="00575DB1" w:rsidRDefault="00575DB1">
                  <w:pPr>
                    <w:jc w:val="center"/>
                    <w:rPr>
                      <w:color w:val="4F81BD" w:themeColor="accent1"/>
                    </w:rPr>
                  </w:pPr>
                </w:p>
              </w:txbxContent>
            </v:textbox>
          </v:shape>
          <w10:wrap anchorx="page" anchory="margin"/>
        </v:group>
      </w:pict>
    </w:r>
    <w:r w:rsidR="00575DB1">
      <w:rPr>
        <w:color w:val="7F7F7F" w:themeColor="background1" w:themeShade="7F"/>
        <w:cs/>
        <w:lang w:val="th-TH"/>
      </w:rPr>
      <w:t xml:space="preserve"> | </w:t>
    </w:r>
    <w:sdt>
      <w:sdtPr>
        <w:rPr>
          <w:rFonts w:ascii="FreesiaUPC" w:hAnsi="FreesiaUPC" w:cs="FreesiaUPC"/>
          <w:b/>
          <w:bCs/>
          <w:color w:val="7F7F7F" w:themeColor="background1" w:themeShade="7F"/>
        </w:rPr>
        <w:alias w:val="ที่อยู่"/>
        <w:id w:val="76161122"/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Content>
        <w:r w:rsidR="00575DB1" w:rsidRPr="00575DB1">
          <w:rPr>
            <w:rFonts w:ascii="FreesiaUPC" w:hAnsi="FreesiaUPC" w:cs="FreesiaUPC"/>
            <w:b/>
            <w:bCs/>
            <w:color w:val="7F7F7F" w:themeColor="background1" w:themeShade="7F"/>
            <w:cs/>
          </w:rPr>
          <w:t>แผนยุทธศาสตร์และแผนปฏิบัติราชการด้านสุข</w:t>
        </w:r>
        <w:r w:rsidR="009A1305">
          <w:rPr>
            <w:rFonts w:ascii="FreesiaUPC" w:hAnsi="FreesiaUPC" w:cs="FreesiaUPC"/>
            <w:b/>
            <w:bCs/>
            <w:color w:val="7F7F7F" w:themeColor="background1" w:themeShade="7F"/>
            <w:cs/>
          </w:rPr>
          <w:t>ภาพ คปสอ.บ้านผือ ปีงบประมาณ 256</w:t>
        </w:r>
        <w:r w:rsidR="00700EF1">
          <w:rPr>
            <w:rFonts w:ascii="FreesiaUPC" w:hAnsi="FreesiaUPC" w:cs="FreesiaUPC" w:hint="cs"/>
            <w:b/>
            <w:bCs/>
            <w:color w:val="7F7F7F" w:themeColor="background1" w:themeShade="7F"/>
            <w:cs/>
          </w:rPr>
          <w:t>6</w:t>
        </w:r>
      </w:sdtContent>
    </w:sdt>
  </w:p>
  <w:p w:rsidR="00575DB1" w:rsidRPr="000A2E75" w:rsidRDefault="00575DB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0D6" w:rsidRDefault="00F830D6" w:rsidP="00575DB1">
      <w:pPr>
        <w:spacing w:after="0" w:line="240" w:lineRule="auto"/>
      </w:pPr>
      <w:r>
        <w:separator/>
      </w:r>
    </w:p>
  </w:footnote>
  <w:footnote w:type="continuationSeparator" w:id="1">
    <w:p w:rsidR="00F830D6" w:rsidRDefault="00F830D6" w:rsidP="00575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436519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4"/>
        <w:szCs w:val="32"/>
      </w:rPr>
    </w:sdtEndPr>
    <w:sdtContent>
      <w:p w:rsidR="007F6334" w:rsidRPr="000A2E75" w:rsidRDefault="00894968">
        <w:pPr>
          <w:pStyle w:val="a5"/>
          <w:jc w:val="right"/>
          <w:rPr>
            <w:rFonts w:ascii="TH SarabunPSK" w:hAnsi="TH SarabunPSK" w:cs="TH SarabunPSK"/>
            <w:sz w:val="24"/>
            <w:szCs w:val="32"/>
          </w:rPr>
        </w:pPr>
        <w:r w:rsidRPr="000A2E75">
          <w:rPr>
            <w:rFonts w:ascii="TH SarabunPSK" w:hAnsi="TH SarabunPSK" w:cs="TH SarabunPSK"/>
            <w:sz w:val="24"/>
            <w:szCs w:val="32"/>
          </w:rPr>
          <w:fldChar w:fldCharType="begin"/>
        </w:r>
        <w:r w:rsidR="007F6334" w:rsidRPr="000A2E75">
          <w:rPr>
            <w:rFonts w:ascii="TH SarabunPSK" w:hAnsi="TH SarabunPSK" w:cs="TH SarabunPSK"/>
            <w:sz w:val="24"/>
            <w:szCs w:val="32"/>
          </w:rPr>
          <w:instrText>PAGE   \* MERGEFORMAT</w:instrText>
        </w:r>
        <w:r w:rsidRPr="000A2E75">
          <w:rPr>
            <w:rFonts w:ascii="TH SarabunPSK" w:hAnsi="TH SarabunPSK" w:cs="TH SarabunPSK"/>
            <w:sz w:val="24"/>
            <w:szCs w:val="32"/>
          </w:rPr>
          <w:fldChar w:fldCharType="separate"/>
        </w:r>
        <w:r w:rsidR="00700EF1" w:rsidRPr="00700EF1">
          <w:rPr>
            <w:rFonts w:ascii="TH SarabunPSK" w:hAnsi="TH SarabunPSK" w:cs="TH SarabunPSK"/>
            <w:noProof/>
            <w:sz w:val="24"/>
            <w:szCs w:val="24"/>
            <w:lang w:val="th-TH"/>
          </w:rPr>
          <w:t>58</w:t>
        </w:r>
        <w:r w:rsidRPr="000A2E75">
          <w:rPr>
            <w:rFonts w:ascii="TH SarabunPSK" w:hAnsi="TH SarabunPSK" w:cs="TH SarabunPSK"/>
            <w:sz w:val="24"/>
            <w:szCs w:val="32"/>
          </w:rPr>
          <w:fldChar w:fldCharType="end"/>
        </w:r>
      </w:p>
    </w:sdtContent>
  </w:sdt>
  <w:p w:rsidR="007F6334" w:rsidRDefault="007F633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TrueTypeFonts/>
  <w:saveSubsetFonts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384C75"/>
    <w:rsid w:val="00004DEC"/>
    <w:rsid w:val="00014DCC"/>
    <w:rsid w:val="00040573"/>
    <w:rsid w:val="00042C32"/>
    <w:rsid w:val="00052992"/>
    <w:rsid w:val="00054E73"/>
    <w:rsid w:val="000723CF"/>
    <w:rsid w:val="0007782B"/>
    <w:rsid w:val="000909F3"/>
    <w:rsid w:val="000A2E75"/>
    <w:rsid w:val="000A507C"/>
    <w:rsid w:val="000E42E7"/>
    <w:rsid w:val="000F4102"/>
    <w:rsid w:val="001107DC"/>
    <w:rsid w:val="00133294"/>
    <w:rsid w:val="00135DB0"/>
    <w:rsid w:val="0015797B"/>
    <w:rsid w:val="00183F7D"/>
    <w:rsid w:val="00190B49"/>
    <w:rsid w:val="00194025"/>
    <w:rsid w:val="001A03BF"/>
    <w:rsid w:val="001C44A5"/>
    <w:rsid w:val="001D2AA1"/>
    <w:rsid w:val="00222051"/>
    <w:rsid w:val="00245758"/>
    <w:rsid w:val="002943AF"/>
    <w:rsid w:val="002D2F7A"/>
    <w:rsid w:val="002E49C0"/>
    <w:rsid w:val="00323352"/>
    <w:rsid w:val="00345C0C"/>
    <w:rsid w:val="00347C73"/>
    <w:rsid w:val="00355639"/>
    <w:rsid w:val="00356732"/>
    <w:rsid w:val="00377A3B"/>
    <w:rsid w:val="00384C75"/>
    <w:rsid w:val="003C7DE0"/>
    <w:rsid w:val="004103F2"/>
    <w:rsid w:val="004237EF"/>
    <w:rsid w:val="004263A7"/>
    <w:rsid w:val="00440910"/>
    <w:rsid w:val="00453A35"/>
    <w:rsid w:val="004809E8"/>
    <w:rsid w:val="004A1EB0"/>
    <w:rsid w:val="004A244A"/>
    <w:rsid w:val="004A69ED"/>
    <w:rsid w:val="004B2DFA"/>
    <w:rsid w:val="004F3B9C"/>
    <w:rsid w:val="005212EF"/>
    <w:rsid w:val="00526664"/>
    <w:rsid w:val="005346E6"/>
    <w:rsid w:val="00536AD7"/>
    <w:rsid w:val="005500AD"/>
    <w:rsid w:val="00561BBA"/>
    <w:rsid w:val="00575DB1"/>
    <w:rsid w:val="005D31C6"/>
    <w:rsid w:val="00606A55"/>
    <w:rsid w:val="006207F0"/>
    <w:rsid w:val="0064780B"/>
    <w:rsid w:val="006577B4"/>
    <w:rsid w:val="00657AE3"/>
    <w:rsid w:val="00662B60"/>
    <w:rsid w:val="00671993"/>
    <w:rsid w:val="00692DB0"/>
    <w:rsid w:val="006D2ACC"/>
    <w:rsid w:val="006D7C89"/>
    <w:rsid w:val="00700EF1"/>
    <w:rsid w:val="00717198"/>
    <w:rsid w:val="00723A97"/>
    <w:rsid w:val="007416D0"/>
    <w:rsid w:val="00774D00"/>
    <w:rsid w:val="007B01F6"/>
    <w:rsid w:val="007C743F"/>
    <w:rsid w:val="007D71E5"/>
    <w:rsid w:val="007F2E70"/>
    <w:rsid w:val="007F6334"/>
    <w:rsid w:val="007F690D"/>
    <w:rsid w:val="00825560"/>
    <w:rsid w:val="00877FAF"/>
    <w:rsid w:val="00892B84"/>
    <w:rsid w:val="00894968"/>
    <w:rsid w:val="008F2D37"/>
    <w:rsid w:val="00920EBC"/>
    <w:rsid w:val="00921AF4"/>
    <w:rsid w:val="00943D8C"/>
    <w:rsid w:val="0095419C"/>
    <w:rsid w:val="00957340"/>
    <w:rsid w:val="0096138D"/>
    <w:rsid w:val="009A1305"/>
    <w:rsid w:val="009A3D97"/>
    <w:rsid w:val="009A71E7"/>
    <w:rsid w:val="009C483F"/>
    <w:rsid w:val="009D43A5"/>
    <w:rsid w:val="00A043EE"/>
    <w:rsid w:val="00A13335"/>
    <w:rsid w:val="00A647E4"/>
    <w:rsid w:val="00A93575"/>
    <w:rsid w:val="00AC1AA0"/>
    <w:rsid w:val="00AD59D0"/>
    <w:rsid w:val="00AD754C"/>
    <w:rsid w:val="00AE2B0F"/>
    <w:rsid w:val="00AF2D16"/>
    <w:rsid w:val="00AF5345"/>
    <w:rsid w:val="00AF7342"/>
    <w:rsid w:val="00B60116"/>
    <w:rsid w:val="00B94328"/>
    <w:rsid w:val="00BA4402"/>
    <w:rsid w:val="00BA60AA"/>
    <w:rsid w:val="00BA7172"/>
    <w:rsid w:val="00BB0BF5"/>
    <w:rsid w:val="00BD53D5"/>
    <w:rsid w:val="00BE6A36"/>
    <w:rsid w:val="00C01E74"/>
    <w:rsid w:val="00C03E86"/>
    <w:rsid w:val="00C21E1F"/>
    <w:rsid w:val="00C41B28"/>
    <w:rsid w:val="00C47D67"/>
    <w:rsid w:val="00C7368A"/>
    <w:rsid w:val="00CE40CD"/>
    <w:rsid w:val="00D47886"/>
    <w:rsid w:val="00D52C0A"/>
    <w:rsid w:val="00D52FE0"/>
    <w:rsid w:val="00D6459E"/>
    <w:rsid w:val="00D873DF"/>
    <w:rsid w:val="00D91FDA"/>
    <w:rsid w:val="00D92181"/>
    <w:rsid w:val="00E06617"/>
    <w:rsid w:val="00E11DC9"/>
    <w:rsid w:val="00E270D9"/>
    <w:rsid w:val="00E36B37"/>
    <w:rsid w:val="00E46C56"/>
    <w:rsid w:val="00E6041E"/>
    <w:rsid w:val="00E652E0"/>
    <w:rsid w:val="00E678EB"/>
    <w:rsid w:val="00E87A10"/>
    <w:rsid w:val="00EB1486"/>
    <w:rsid w:val="00EF3369"/>
    <w:rsid w:val="00F11A03"/>
    <w:rsid w:val="00F73AAA"/>
    <w:rsid w:val="00F82047"/>
    <w:rsid w:val="00F830D6"/>
    <w:rsid w:val="00F952AD"/>
    <w:rsid w:val="00F97175"/>
    <w:rsid w:val="00FA2335"/>
    <w:rsid w:val="00FA6C58"/>
    <w:rsid w:val="00FC36FE"/>
    <w:rsid w:val="00FE1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C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84C75"/>
    <w:rPr>
      <w:b/>
      <w:bCs/>
    </w:rPr>
  </w:style>
  <w:style w:type="paragraph" w:styleId="a5">
    <w:name w:val="header"/>
    <w:basedOn w:val="a"/>
    <w:link w:val="a6"/>
    <w:uiPriority w:val="99"/>
    <w:unhideWhenUsed/>
    <w:rsid w:val="00575D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575DB1"/>
  </w:style>
  <w:style w:type="paragraph" w:styleId="a7">
    <w:name w:val="footer"/>
    <w:basedOn w:val="a"/>
    <w:link w:val="a8"/>
    <w:uiPriority w:val="99"/>
    <w:unhideWhenUsed/>
    <w:rsid w:val="00575D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575DB1"/>
  </w:style>
  <w:style w:type="paragraph" w:styleId="a9">
    <w:name w:val="Balloon Text"/>
    <w:basedOn w:val="a"/>
    <w:link w:val="aa"/>
    <w:uiPriority w:val="99"/>
    <w:semiHidden/>
    <w:unhideWhenUsed/>
    <w:rsid w:val="009A130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9A1305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แผนยุทธศาสตร์และแผนปฏิบัติราชการด้านสุขภาพ คปสอ.บ้านผือ ปีงบประมาณ 2566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</dc:creator>
  <cp:lastModifiedBy>Ward_Man_IN</cp:lastModifiedBy>
  <cp:revision>164</cp:revision>
  <cp:lastPrinted>2021-11-23T02:58:00Z</cp:lastPrinted>
  <dcterms:created xsi:type="dcterms:W3CDTF">2018-08-07T08:59:00Z</dcterms:created>
  <dcterms:modified xsi:type="dcterms:W3CDTF">2022-04-12T03:06:00Z</dcterms:modified>
</cp:coreProperties>
</file>